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4C3F" w:rsidRPr="00E64C3F" w:rsidRDefault="00E64C3F" w:rsidP="00E64C3F">
      <w:pPr>
        <w:shd w:val="clear" w:color="auto" w:fill="FFFFFF"/>
        <w:spacing w:after="150" w:line="240" w:lineRule="auto"/>
        <w:outlineLvl w:val="1"/>
        <w:rPr>
          <w:rFonts w:ascii="Arial" w:eastAsia="Times New Roman" w:hAnsi="Arial" w:cs="Arial"/>
          <w:b/>
          <w:caps/>
          <w:color w:val="285DAB"/>
          <w:sz w:val="30"/>
          <w:szCs w:val="30"/>
          <w:lang w:eastAsia="nl-BE"/>
        </w:rPr>
      </w:pPr>
      <w:r w:rsidRPr="00E64C3F">
        <w:rPr>
          <w:rFonts w:ascii="Arial" w:eastAsia="Times New Roman" w:hAnsi="Arial" w:cs="Arial"/>
          <w:b/>
          <w:caps/>
          <w:color w:val="285DAB"/>
          <w:sz w:val="30"/>
          <w:szCs w:val="30"/>
          <w:lang w:eastAsia="nl-BE"/>
        </w:rPr>
        <w:t>PRODUCTVERGELIJKER</w:t>
      </w:r>
    </w:p>
    <w:p w:rsidR="00E64C3F" w:rsidRPr="00E64C3F" w:rsidRDefault="00E64C3F" w:rsidP="00E64C3F">
      <w:pPr>
        <w:shd w:val="clear" w:color="auto" w:fill="FFFFFF"/>
        <w:spacing w:after="0" w:line="270" w:lineRule="atLeast"/>
        <w:rPr>
          <w:rFonts w:ascii="Arial" w:eastAsia="Times New Roman" w:hAnsi="Arial" w:cs="Arial"/>
          <w:bCs w:val="0"/>
          <w:color w:val="000000"/>
          <w:sz w:val="18"/>
          <w:szCs w:val="18"/>
          <w:lang w:eastAsia="nl-BE"/>
        </w:rPr>
      </w:pPr>
      <w:r w:rsidRPr="00E64C3F">
        <w:rPr>
          <w:rFonts w:ascii="Arial" w:eastAsia="Times New Roman" w:hAnsi="Arial" w:cs="Arial"/>
          <w:bCs w:val="0"/>
          <w:color w:val="000000"/>
          <w:sz w:val="18"/>
          <w:szCs w:val="18"/>
          <w:lang w:eastAsia="nl-BE"/>
        </w:rPr>
        <w:t>Klik op een specificatie om producten te zoeken met dezelfde eigenschap.</w:t>
      </w:r>
    </w:p>
    <w:tbl>
      <w:tblPr>
        <w:tblW w:w="0" w:type="auto"/>
        <w:tblCellSpacing w:w="15" w:type="dxa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171"/>
        <w:gridCol w:w="2438"/>
        <w:gridCol w:w="2240"/>
        <w:gridCol w:w="2438"/>
      </w:tblGrid>
      <w:tr w:rsidR="00E64C3F" w:rsidRPr="00E64C3F" w:rsidTr="00E64C3F">
        <w:trPr>
          <w:tblHeader/>
          <w:tblCellSpacing w:w="15" w:type="dxa"/>
        </w:trPr>
        <w:tc>
          <w:tcPr>
            <w:tcW w:w="0" w:type="auto"/>
            <w:tcBorders>
              <w:top w:val="single" w:sz="2" w:space="0" w:color="DDDDDD"/>
              <w:left w:val="single" w:sz="2" w:space="0" w:color="DDDDDD"/>
              <w:bottom w:val="single" w:sz="2" w:space="0" w:color="DDDDDD"/>
              <w:right w:val="single" w:sz="6" w:space="0" w:color="DDDDDD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E64C3F" w:rsidRPr="00E64C3F" w:rsidRDefault="00E64C3F" w:rsidP="00E64C3F">
            <w:pPr>
              <w:spacing w:after="45" w:line="225" w:lineRule="atLeast"/>
              <w:outlineLvl w:val="2"/>
              <w:rPr>
                <w:rFonts w:ascii="Arial" w:eastAsia="Times New Roman" w:hAnsi="Arial" w:cs="Arial"/>
                <w:b/>
                <w:color w:val="000000"/>
                <w:spacing w:val="-3"/>
                <w:sz w:val="21"/>
                <w:szCs w:val="21"/>
                <w:lang w:eastAsia="nl-BE"/>
              </w:rPr>
            </w:pPr>
            <w:r w:rsidRPr="00E64C3F">
              <w:rPr>
                <w:rFonts w:ascii="Arial" w:eastAsia="Times New Roman" w:hAnsi="Arial" w:cs="Arial"/>
                <w:b/>
                <w:color w:val="000000"/>
                <w:spacing w:val="-3"/>
                <w:sz w:val="21"/>
                <w:szCs w:val="21"/>
                <w:lang w:eastAsia="nl-BE"/>
              </w:rPr>
              <w:t>Legenda</w:t>
            </w:r>
          </w:p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1" name="Afbeelding 1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 </w:t>
            </w: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=</w:t>
            </w:r>
          </w:p>
          <w:p w:rsidR="00E64C3F" w:rsidRPr="00E64C3F" w:rsidRDefault="00E64C3F" w:rsidP="00E64C3F">
            <w:pPr>
              <w:spacing w:after="0" w:line="240" w:lineRule="auto"/>
              <w:ind w:left="720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Ja</w:t>
            </w:r>
          </w:p>
          <w:p w:rsidR="00E64C3F" w:rsidRPr="00E64C3F" w:rsidRDefault="00E64C3F" w:rsidP="00E64C3F">
            <w:pPr>
              <w:spacing w:after="0" w:line="240" w:lineRule="auto"/>
              <w:ind w:left="450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2" name="Afbeelding 2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 </w:t>
            </w: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=</w:t>
            </w:r>
          </w:p>
          <w:p w:rsidR="00E64C3F" w:rsidRPr="00E64C3F" w:rsidRDefault="00E64C3F" w:rsidP="00E64C3F">
            <w:pPr>
              <w:spacing w:after="0" w:line="240" w:lineRule="auto"/>
              <w:ind w:left="720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Nee</w:t>
            </w:r>
          </w:p>
          <w:p w:rsidR="00E64C3F" w:rsidRPr="00E64C3F" w:rsidRDefault="00E64C3F" w:rsidP="00E64C3F">
            <w:pPr>
              <w:spacing w:after="0" w:line="240" w:lineRule="auto"/>
              <w:ind w:left="900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3" name="Afbeelding 3" descr="Alternatiev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Alternatieve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 </w:t>
            </w: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=</w:t>
            </w:r>
          </w:p>
          <w:p w:rsidR="00E64C3F" w:rsidRPr="00E64C3F" w:rsidRDefault="00E64C3F" w:rsidP="00E64C3F">
            <w:pPr>
              <w:spacing w:after="0" w:line="240" w:lineRule="auto"/>
              <w:ind w:left="720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Meer producten met deze specificatie</w:t>
            </w:r>
          </w:p>
        </w:tc>
        <w:tc>
          <w:tcPr>
            <w:tcW w:w="0" w:type="auto"/>
            <w:tcBorders>
              <w:top w:val="single" w:sz="2" w:space="0" w:color="DDDDDD"/>
              <w:left w:val="single" w:sz="2" w:space="0" w:color="DDDDDD"/>
              <w:bottom w:val="single" w:sz="2" w:space="0" w:color="DDDDDD"/>
              <w:right w:val="single" w:sz="6" w:space="0" w:color="DDDDDD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jc w:val="center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3366"/>
                <w:sz w:val="18"/>
                <w:szCs w:val="18"/>
                <w:lang w:eastAsia="nl-BE"/>
              </w:rPr>
              <w:drawing>
                <wp:inline distT="0" distB="0" distL="0" distR="0">
                  <wp:extent cx="952500" cy="952500"/>
                  <wp:effectExtent l="19050" t="0" r="0" b="0"/>
                  <wp:docPr id="4" name="Afbeelding 4" descr="HP Pavilion dv7-7050eb Azerty">
                    <a:hlinkClick xmlns:a="http://schemas.openxmlformats.org/drawingml/2006/main" r:id="rId7" tooltip="&quot;Meer productinformatie over de HP Pavilion dv7-7050eb Azerty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P Pavilion dv7-7050eb Azerty">
                            <a:hlinkClick r:id="rId7" tooltip="&quot;Meer productinformatie over de HP Pavilion dv7-7050eb Azerty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52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64C3F" w:rsidRPr="00E64C3F" w:rsidRDefault="00E64C3F" w:rsidP="00E64C3F">
            <w:pPr>
              <w:spacing w:after="0" w:line="225" w:lineRule="atLeast"/>
              <w:jc w:val="center"/>
              <w:outlineLvl w:val="2"/>
              <w:rPr>
                <w:rFonts w:ascii="Arial" w:eastAsia="Times New Roman" w:hAnsi="Arial" w:cs="Arial"/>
                <w:b/>
                <w:color w:val="000000"/>
                <w:spacing w:val="-3"/>
                <w:sz w:val="21"/>
                <w:szCs w:val="21"/>
                <w:lang w:eastAsia="nl-BE"/>
              </w:rPr>
            </w:pPr>
            <w:hyperlink r:id="rId9" w:tooltip="Meer productinformatie over de HP Pavilion dv7-7050eb Azerty" w:history="1">
              <w:r w:rsidRPr="00E64C3F">
                <w:rPr>
                  <w:rFonts w:ascii="Arial" w:eastAsia="Times New Roman" w:hAnsi="Arial" w:cs="Arial"/>
                  <w:b/>
                  <w:color w:val="003366"/>
                  <w:spacing w:val="-3"/>
                  <w:sz w:val="21"/>
                  <w:u w:val="single"/>
                  <w:lang w:eastAsia="nl-BE"/>
                </w:rPr>
                <w:t xml:space="preserve">HP </w:t>
              </w:r>
              <w:proofErr w:type="spellStart"/>
              <w:r w:rsidRPr="00E64C3F">
                <w:rPr>
                  <w:rFonts w:ascii="Arial" w:eastAsia="Times New Roman" w:hAnsi="Arial" w:cs="Arial"/>
                  <w:b/>
                  <w:color w:val="003366"/>
                  <w:spacing w:val="-3"/>
                  <w:sz w:val="21"/>
                  <w:u w:val="single"/>
                  <w:lang w:eastAsia="nl-BE"/>
                </w:rPr>
                <w:t>Pavilion</w:t>
              </w:r>
              <w:proofErr w:type="spellEnd"/>
              <w:r w:rsidRPr="00E64C3F">
                <w:rPr>
                  <w:rFonts w:ascii="Arial" w:eastAsia="Times New Roman" w:hAnsi="Arial" w:cs="Arial"/>
                  <w:b/>
                  <w:color w:val="003366"/>
                  <w:spacing w:val="-3"/>
                  <w:sz w:val="21"/>
                  <w:u w:val="single"/>
                  <w:lang w:eastAsia="nl-BE"/>
                </w:rPr>
                <w:t xml:space="preserve"> dv7-7050eb </w:t>
              </w:r>
              <w:proofErr w:type="spellStart"/>
              <w:r w:rsidRPr="00E64C3F">
                <w:rPr>
                  <w:rFonts w:ascii="Arial" w:eastAsia="Times New Roman" w:hAnsi="Arial" w:cs="Arial"/>
                  <w:b/>
                  <w:color w:val="003366"/>
                  <w:spacing w:val="-3"/>
                  <w:sz w:val="21"/>
                  <w:u w:val="single"/>
                  <w:lang w:eastAsia="nl-BE"/>
                </w:rPr>
                <w:t>Azerty</w:t>
              </w:r>
              <w:proofErr w:type="spellEnd"/>
            </w:hyperlink>
          </w:p>
          <w:p w:rsidR="00E64C3F" w:rsidRPr="00E64C3F" w:rsidRDefault="00E64C3F" w:rsidP="00E64C3F">
            <w:pPr>
              <w:pBdr>
                <w:bottom w:val="single" w:sz="6" w:space="2" w:color="EEEEEE"/>
              </w:pBdr>
              <w:spacing w:after="0" w:line="270" w:lineRule="atLeast"/>
              <w:jc w:val="center"/>
              <w:rPr>
                <w:rFonts w:ascii="Arial" w:eastAsia="Times New Roman" w:hAnsi="Arial" w:cs="Arial"/>
                <w:bCs w:val="0"/>
                <w:color w:val="666666"/>
                <w:sz w:val="17"/>
                <w:szCs w:val="17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666666"/>
                <w:sz w:val="17"/>
                <w:szCs w:val="17"/>
                <w:lang w:eastAsia="nl-BE"/>
              </w:rPr>
              <w:t>Actuele status:</w:t>
            </w:r>
            <w:r w:rsidRPr="00E64C3F">
              <w:rPr>
                <w:rFonts w:ascii="Arial" w:eastAsia="Times New Roman" w:hAnsi="Arial" w:cs="Arial"/>
                <w:bCs w:val="0"/>
                <w:color w:val="666666"/>
                <w:sz w:val="17"/>
                <w:lang w:eastAsia="nl-BE"/>
              </w:rPr>
              <w:t> </w:t>
            </w:r>
            <w:r w:rsidRPr="00E64C3F">
              <w:rPr>
                <w:rFonts w:ascii="Arial" w:eastAsia="Times New Roman" w:hAnsi="Arial" w:cs="Arial"/>
                <w:bCs w:val="0"/>
                <w:color w:val="000000"/>
                <w:sz w:val="17"/>
                <w:lang w:eastAsia="nl-BE"/>
              </w:rPr>
              <w:t>tijdelijk uitverkocht</w:t>
            </w:r>
          </w:p>
          <w:p w:rsidR="00E64C3F" w:rsidRPr="00E64C3F" w:rsidRDefault="00E64C3F" w:rsidP="00E64C3F">
            <w:pPr>
              <w:spacing w:after="60" w:line="270" w:lineRule="atLeast"/>
              <w:rPr>
                <w:rFonts w:ascii="Arial" w:eastAsia="Times New Roman" w:hAnsi="Arial" w:cs="Arial"/>
                <w:bCs w:val="0"/>
                <w:color w:val="666666"/>
                <w:sz w:val="17"/>
                <w:szCs w:val="17"/>
                <w:lang w:eastAsia="nl-BE"/>
              </w:rPr>
            </w:pPr>
            <w:hyperlink r:id="rId10" w:tooltip="Schrijf een review over de HP Pavilion dv7-7050eb Azerty" w:history="1">
              <w:r w:rsidRPr="00E64C3F">
                <w:rPr>
                  <w:rFonts w:ascii="Arial" w:eastAsia="Times New Roman" w:hAnsi="Arial" w:cs="Arial"/>
                  <w:bCs w:val="0"/>
                  <w:color w:val="003366"/>
                  <w:sz w:val="17"/>
                  <w:u w:val="single"/>
                  <w:lang w:eastAsia="nl-BE"/>
                </w:rPr>
                <w:t xml:space="preserve">Schrijf een </w:t>
              </w:r>
              <w:proofErr w:type="spellStart"/>
              <w:r w:rsidRPr="00E64C3F">
                <w:rPr>
                  <w:rFonts w:ascii="Arial" w:eastAsia="Times New Roman" w:hAnsi="Arial" w:cs="Arial"/>
                  <w:bCs w:val="0"/>
                  <w:color w:val="003366"/>
                  <w:sz w:val="17"/>
                  <w:u w:val="single"/>
                  <w:lang w:eastAsia="nl-BE"/>
                </w:rPr>
                <w:t>review</w:t>
              </w:r>
              <w:proofErr w:type="spellEnd"/>
              <w:r w:rsidRPr="00E64C3F">
                <w:rPr>
                  <w:rFonts w:ascii="Arial" w:eastAsia="Times New Roman" w:hAnsi="Arial" w:cs="Arial"/>
                  <w:bCs w:val="0"/>
                  <w:color w:val="003366"/>
                  <w:sz w:val="17"/>
                  <w:u w:val="single"/>
                  <w:lang w:eastAsia="nl-BE"/>
                </w:rPr>
                <w:t xml:space="preserve"> over de HP </w:t>
              </w:r>
              <w:proofErr w:type="spellStart"/>
              <w:r w:rsidRPr="00E64C3F">
                <w:rPr>
                  <w:rFonts w:ascii="Arial" w:eastAsia="Times New Roman" w:hAnsi="Arial" w:cs="Arial"/>
                  <w:bCs w:val="0"/>
                  <w:color w:val="003366"/>
                  <w:sz w:val="17"/>
                  <w:u w:val="single"/>
                  <w:lang w:eastAsia="nl-BE"/>
                </w:rPr>
                <w:t>Pavilion</w:t>
              </w:r>
              <w:proofErr w:type="spellEnd"/>
              <w:r w:rsidRPr="00E64C3F">
                <w:rPr>
                  <w:rFonts w:ascii="Arial" w:eastAsia="Times New Roman" w:hAnsi="Arial" w:cs="Arial"/>
                  <w:bCs w:val="0"/>
                  <w:color w:val="003366"/>
                  <w:sz w:val="17"/>
                  <w:u w:val="single"/>
                  <w:lang w:eastAsia="nl-BE"/>
                </w:rPr>
                <w:t xml:space="preserve"> dv7-7050eb </w:t>
              </w:r>
              <w:proofErr w:type="spellStart"/>
              <w:r w:rsidRPr="00E64C3F">
                <w:rPr>
                  <w:rFonts w:ascii="Arial" w:eastAsia="Times New Roman" w:hAnsi="Arial" w:cs="Arial"/>
                  <w:bCs w:val="0"/>
                  <w:color w:val="003366"/>
                  <w:sz w:val="17"/>
                  <w:u w:val="single"/>
                  <w:lang w:eastAsia="nl-BE"/>
                </w:rPr>
                <w:t>Azerty</w:t>
              </w:r>
              <w:proofErr w:type="spellEnd"/>
            </w:hyperlink>
            <w:r w:rsidRPr="00E64C3F">
              <w:rPr>
                <w:rFonts w:ascii="Arial" w:eastAsia="Times New Roman" w:hAnsi="Arial" w:cs="Arial"/>
                <w:bCs w:val="0"/>
                <w:color w:val="666666"/>
                <w:sz w:val="17"/>
                <w:szCs w:val="17"/>
                <w:lang w:eastAsia="nl-BE"/>
              </w:rPr>
              <w:t>(</w:t>
            </w:r>
            <w:hyperlink r:id="rId11" w:tooltip="Schrijf een review over de HP Pavilion dv7-7050eb Azerty" w:history="1">
              <w:r w:rsidRPr="00E64C3F">
                <w:rPr>
                  <w:rFonts w:ascii="Arial" w:eastAsia="Times New Roman" w:hAnsi="Arial" w:cs="Arial"/>
                  <w:bCs w:val="0"/>
                  <w:color w:val="003366"/>
                  <w:sz w:val="17"/>
                  <w:u w:val="single"/>
                  <w:lang w:eastAsia="nl-BE"/>
                </w:rPr>
                <w:t xml:space="preserve">schrijf </w:t>
              </w:r>
              <w:proofErr w:type="spellStart"/>
              <w:r w:rsidRPr="00E64C3F">
                <w:rPr>
                  <w:rFonts w:ascii="Arial" w:eastAsia="Times New Roman" w:hAnsi="Arial" w:cs="Arial"/>
                  <w:bCs w:val="0"/>
                  <w:color w:val="003366"/>
                  <w:sz w:val="17"/>
                  <w:u w:val="single"/>
                  <w:lang w:eastAsia="nl-BE"/>
                </w:rPr>
                <w:t>review</w:t>
              </w:r>
              <w:proofErr w:type="spellEnd"/>
            </w:hyperlink>
            <w:r w:rsidRPr="00E64C3F">
              <w:rPr>
                <w:rFonts w:ascii="Arial" w:eastAsia="Times New Roman" w:hAnsi="Arial" w:cs="Arial"/>
                <w:bCs w:val="0"/>
                <w:color w:val="666666"/>
                <w:sz w:val="17"/>
                <w:szCs w:val="17"/>
                <w:lang w:eastAsia="nl-BE"/>
              </w:rPr>
              <w:t>)</w:t>
            </w:r>
          </w:p>
          <w:p w:rsidR="00E64C3F" w:rsidRPr="00E64C3F" w:rsidRDefault="00E64C3F" w:rsidP="00E64C3F">
            <w:pPr>
              <w:spacing w:after="0" w:line="240" w:lineRule="auto"/>
              <w:jc w:val="center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/>
                <w:color w:val="000000"/>
                <w:sz w:val="21"/>
                <w:lang w:eastAsia="nl-BE"/>
              </w:rPr>
              <w:t>€ 999,-</w:t>
            </w:r>
          </w:p>
        </w:tc>
        <w:tc>
          <w:tcPr>
            <w:tcW w:w="0" w:type="auto"/>
            <w:tcBorders>
              <w:top w:val="single" w:sz="2" w:space="0" w:color="DDDDDD"/>
              <w:left w:val="single" w:sz="2" w:space="0" w:color="DDDDDD"/>
              <w:bottom w:val="single" w:sz="2" w:space="0" w:color="DDDDDD"/>
              <w:right w:val="single" w:sz="6" w:space="0" w:color="DDDDDD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jc w:val="center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3366"/>
                <w:sz w:val="18"/>
                <w:szCs w:val="18"/>
                <w:lang w:eastAsia="nl-BE"/>
              </w:rPr>
              <w:drawing>
                <wp:inline distT="0" distB="0" distL="0" distR="0">
                  <wp:extent cx="952500" cy="952500"/>
                  <wp:effectExtent l="19050" t="0" r="0" b="0"/>
                  <wp:docPr id="5" name="Afbeelding 5" descr="HP Pavilion dv7-6c50eb Azerty">
                    <a:hlinkClick xmlns:a="http://schemas.openxmlformats.org/drawingml/2006/main" r:id="rId12" tooltip="&quot;Meer productinformatie over de HP Pavilion dv7-6c50eb Azerty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P Pavilion dv7-6c50eb Azerty">
                            <a:hlinkClick r:id="rId12" tooltip="&quot;Meer productinformatie over de HP Pavilion dv7-6c50eb Azerty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52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64C3F" w:rsidRPr="00E64C3F" w:rsidRDefault="00E64C3F" w:rsidP="00E64C3F">
            <w:pPr>
              <w:spacing w:after="0" w:line="225" w:lineRule="atLeast"/>
              <w:jc w:val="center"/>
              <w:outlineLvl w:val="2"/>
              <w:rPr>
                <w:rFonts w:ascii="Arial" w:eastAsia="Times New Roman" w:hAnsi="Arial" w:cs="Arial"/>
                <w:b/>
                <w:color w:val="000000"/>
                <w:spacing w:val="-3"/>
                <w:sz w:val="21"/>
                <w:szCs w:val="21"/>
                <w:lang w:eastAsia="nl-BE"/>
              </w:rPr>
            </w:pPr>
            <w:hyperlink r:id="rId14" w:tooltip="Meer productinformatie over de HP Pavilion dv7-6c50eb Azerty" w:history="1">
              <w:r w:rsidRPr="00E64C3F">
                <w:rPr>
                  <w:rFonts w:ascii="Arial" w:eastAsia="Times New Roman" w:hAnsi="Arial" w:cs="Arial"/>
                  <w:b/>
                  <w:color w:val="003366"/>
                  <w:spacing w:val="-3"/>
                  <w:sz w:val="21"/>
                  <w:u w:val="single"/>
                  <w:lang w:eastAsia="nl-BE"/>
                </w:rPr>
                <w:t xml:space="preserve">HP </w:t>
              </w:r>
              <w:proofErr w:type="spellStart"/>
              <w:r w:rsidRPr="00E64C3F">
                <w:rPr>
                  <w:rFonts w:ascii="Arial" w:eastAsia="Times New Roman" w:hAnsi="Arial" w:cs="Arial"/>
                  <w:b/>
                  <w:color w:val="003366"/>
                  <w:spacing w:val="-3"/>
                  <w:sz w:val="21"/>
                  <w:u w:val="single"/>
                  <w:lang w:eastAsia="nl-BE"/>
                </w:rPr>
                <w:t>Pavilion</w:t>
              </w:r>
              <w:proofErr w:type="spellEnd"/>
              <w:r w:rsidRPr="00E64C3F">
                <w:rPr>
                  <w:rFonts w:ascii="Arial" w:eastAsia="Times New Roman" w:hAnsi="Arial" w:cs="Arial"/>
                  <w:b/>
                  <w:color w:val="003366"/>
                  <w:spacing w:val="-3"/>
                  <w:sz w:val="21"/>
                  <w:u w:val="single"/>
                  <w:lang w:eastAsia="nl-BE"/>
                </w:rPr>
                <w:t xml:space="preserve"> dv7-6c50eb </w:t>
              </w:r>
              <w:proofErr w:type="spellStart"/>
              <w:r w:rsidRPr="00E64C3F">
                <w:rPr>
                  <w:rFonts w:ascii="Arial" w:eastAsia="Times New Roman" w:hAnsi="Arial" w:cs="Arial"/>
                  <w:b/>
                  <w:color w:val="003366"/>
                  <w:spacing w:val="-3"/>
                  <w:sz w:val="21"/>
                  <w:u w:val="single"/>
                  <w:lang w:eastAsia="nl-BE"/>
                </w:rPr>
                <w:t>Azerty</w:t>
              </w:r>
              <w:proofErr w:type="spellEnd"/>
            </w:hyperlink>
          </w:p>
          <w:p w:rsidR="00E64C3F" w:rsidRPr="00E64C3F" w:rsidRDefault="00E64C3F" w:rsidP="00E64C3F">
            <w:pPr>
              <w:pBdr>
                <w:bottom w:val="single" w:sz="6" w:space="2" w:color="EEEEEE"/>
              </w:pBdr>
              <w:spacing w:after="0" w:line="270" w:lineRule="atLeast"/>
              <w:jc w:val="center"/>
              <w:rPr>
                <w:rFonts w:ascii="Arial" w:eastAsia="Times New Roman" w:hAnsi="Arial" w:cs="Arial"/>
                <w:bCs w:val="0"/>
                <w:color w:val="666666"/>
                <w:sz w:val="17"/>
                <w:szCs w:val="17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666666"/>
                <w:sz w:val="17"/>
                <w:szCs w:val="17"/>
                <w:lang w:eastAsia="nl-BE"/>
              </w:rPr>
              <w:t>Actuele status:</w:t>
            </w:r>
            <w:r w:rsidRPr="00E64C3F">
              <w:rPr>
                <w:rFonts w:ascii="Arial" w:eastAsia="Times New Roman" w:hAnsi="Arial" w:cs="Arial"/>
                <w:bCs w:val="0"/>
                <w:color w:val="666666"/>
                <w:sz w:val="17"/>
                <w:lang w:eastAsia="nl-BE"/>
              </w:rPr>
              <w:t> </w:t>
            </w:r>
            <w:r w:rsidRPr="00E64C3F">
              <w:rPr>
                <w:rFonts w:ascii="Arial" w:eastAsia="Times New Roman" w:hAnsi="Arial" w:cs="Arial"/>
                <w:b/>
                <w:color w:val="008500"/>
                <w:sz w:val="17"/>
                <w:lang w:eastAsia="nl-BE"/>
              </w:rPr>
              <w:t>op voorraad</w:t>
            </w:r>
          </w:p>
          <w:p w:rsidR="00E64C3F" w:rsidRPr="00E64C3F" w:rsidRDefault="00E64C3F" w:rsidP="00E64C3F">
            <w:pPr>
              <w:spacing w:after="60" w:line="270" w:lineRule="atLeast"/>
              <w:rPr>
                <w:rFonts w:ascii="Arial" w:eastAsia="Times New Roman" w:hAnsi="Arial" w:cs="Arial"/>
                <w:bCs w:val="0"/>
                <w:color w:val="666666"/>
                <w:sz w:val="17"/>
                <w:szCs w:val="17"/>
                <w:lang w:eastAsia="nl-BE"/>
              </w:rPr>
            </w:pPr>
            <w:hyperlink r:id="rId15" w:tooltip="Een gemiddelde beoordeling van 4,5 / 5 gebaseerd op 1 review" w:history="1">
              <w:r w:rsidRPr="00E64C3F">
                <w:rPr>
                  <w:rFonts w:ascii="Arial" w:eastAsia="Times New Roman" w:hAnsi="Arial" w:cs="Arial"/>
                  <w:bCs w:val="0"/>
                  <w:color w:val="003366"/>
                  <w:sz w:val="17"/>
                  <w:u w:val="single"/>
                  <w:lang w:eastAsia="nl-BE"/>
                </w:rPr>
                <w:t>Gemiddelde beoordeling: 4,5</w:t>
              </w:r>
            </w:hyperlink>
            <w:r w:rsidRPr="00E64C3F">
              <w:rPr>
                <w:rFonts w:ascii="Arial" w:eastAsia="Times New Roman" w:hAnsi="Arial" w:cs="Arial"/>
                <w:bCs w:val="0"/>
                <w:color w:val="666666"/>
                <w:sz w:val="17"/>
                <w:szCs w:val="17"/>
                <w:lang w:eastAsia="nl-BE"/>
              </w:rPr>
              <w:t>(</w:t>
            </w:r>
            <w:hyperlink r:id="rId16" w:tooltip="Bekijk de reviews over de HP Pavilion dv7-6c50eb Azerty" w:history="1">
              <w:r w:rsidRPr="00E64C3F">
                <w:rPr>
                  <w:rFonts w:ascii="Arial" w:eastAsia="Times New Roman" w:hAnsi="Arial" w:cs="Arial"/>
                  <w:bCs w:val="0"/>
                  <w:color w:val="003366"/>
                  <w:sz w:val="17"/>
                  <w:u w:val="single"/>
                  <w:lang w:eastAsia="nl-BE"/>
                </w:rPr>
                <w:t xml:space="preserve">1 </w:t>
              </w:r>
              <w:proofErr w:type="spellStart"/>
              <w:r w:rsidRPr="00E64C3F">
                <w:rPr>
                  <w:rFonts w:ascii="Arial" w:eastAsia="Times New Roman" w:hAnsi="Arial" w:cs="Arial"/>
                  <w:bCs w:val="0"/>
                  <w:color w:val="003366"/>
                  <w:sz w:val="17"/>
                  <w:u w:val="single"/>
                  <w:lang w:eastAsia="nl-BE"/>
                </w:rPr>
                <w:t>review</w:t>
              </w:r>
              <w:proofErr w:type="spellEnd"/>
            </w:hyperlink>
            <w:r w:rsidRPr="00E64C3F">
              <w:rPr>
                <w:rFonts w:ascii="Arial" w:eastAsia="Times New Roman" w:hAnsi="Arial" w:cs="Arial"/>
                <w:bCs w:val="0"/>
                <w:color w:val="666666"/>
                <w:sz w:val="17"/>
                <w:szCs w:val="17"/>
                <w:lang w:eastAsia="nl-BE"/>
              </w:rPr>
              <w:t>)</w:t>
            </w:r>
          </w:p>
          <w:p w:rsidR="00E64C3F" w:rsidRPr="00E64C3F" w:rsidRDefault="00E64C3F" w:rsidP="00E64C3F">
            <w:pPr>
              <w:spacing w:after="0" w:line="240" w:lineRule="auto"/>
              <w:jc w:val="center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/>
                <w:color w:val="000000"/>
                <w:sz w:val="21"/>
                <w:lang w:eastAsia="nl-BE"/>
              </w:rPr>
              <w:t>€ 999,-</w:t>
            </w:r>
          </w:p>
        </w:tc>
        <w:tc>
          <w:tcPr>
            <w:tcW w:w="0" w:type="auto"/>
            <w:tcBorders>
              <w:top w:val="single" w:sz="2" w:space="0" w:color="DDDDDD"/>
              <w:left w:val="single" w:sz="2" w:space="0" w:color="DDDDDD"/>
              <w:bottom w:val="single" w:sz="2" w:space="0" w:color="DDDDDD"/>
              <w:right w:val="nil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jc w:val="center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3366"/>
                <w:sz w:val="18"/>
                <w:szCs w:val="18"/>
                <w:lang w:eastAsia="nl-BE"/>
              </w:rPr>
              <w:drawing>
                <wp:inline distT="0" distB="0" distL="0" distR="0">
                  <wp:extent cx="952500" cy="952500"/>
                  <wp:effectExtent l="19050" t="0" r="0" b="0"/>
                  <wp:docPr id="6" name="Afbeelding 6" descr="HP Pavilion dv6-7050eb Azerty">
                    <a:hlinkClick xmlns:a="http://schemas.openxmlformats.org/drawingml/2006/main" r:id="rId17" tooltip="&quot;Meer productinformatie over de HP Pavilion dv6-7050eb Azerty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P Pavilion dv6-7050eb Azerty">
                            <a:hlinkClick r:id="rId17" tooltip="&quot;Meer productinformatie over de HP Pavilion dv6-7050eb Azerty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52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64C3F" w:rsidRPr="00E64C3F" w:rsidRDefault="00E64C3F" w:rsidP="00E64C3F">
            <w:pPr>
              <w:spacing w:after="0" w:line="225" w:lineRule="atLeast"/>
              <w:jc w:val="center"/>
              <w:outlineLvl w:val="2"/>
              <w:rPr>
                <w:rFonts w:ascii="Arial" w:eastAsia="Times New Roman" w:hAnsi="Arial" w:cs="Arial"/>
                <w:b/>
                <w:color w:val="000000"/>
                <w:spacing w:val="-3"/>
                <w:sz w:val="21"/>
                <w:szCs w:val="21"/>
                <w:lang w:eastAsia="nl-BE"/>
              </w:rPr>
            </w:pPr>
            <w:hyperlink r:id="rId19" w:tooltip="Meer productinformatie over de HP Pavilion dv6-7050eb Azerty" w:history="1">
              <w:r w:rsidRPr="00E64C3F">
                <w:rPr>
                  <w:rFonts w:ascii="Arial" w:eastAsia="Times New Roman" w:hAnsi="Arial" w:cs="Arial"/>
                  <w:b/>
                  <w:color w:val="003366"/>
                  <w:spacing w:val="-3"/>
                  <w:sz w:val="21"/>
                  <w:u w:val="single"/>
                  <w:lang w:eastAsia="nl-BE"/>
                </w:rPr>
                <w:t xml:space="preserve">HP </w:t>
              </w:r>
              <w:proofErr w:type="spellStart"/>
              <w:r w:rsidRPr="00E64C3F">
                <w:rPr>
                  <w:rFonts w:ascii="Arial" w:eastAsia="Times New Roman" w:hAnsi="Arial" w:cs="Arial"/>
                  <w:b/>
                  <w:color w:val="003366"/>
                  <w:spacing w:val="-3"/>
                  <w:sz w:val="21"/>
                  <w:u w:val="single"/>
                  <w:lang w:eastAsia="nl-BE"/>
                </w:rPr>
                <w:t>Pavilion</w:t>
              </w:r>
              <w:proofErr w:type="spellEnd"/>
              <w:r w:rsidRPr="00E64C3F">
                <w:rPr>
                  <w:rFonts w:ascii="Arial" w:eastAsia="Times New Roman" w:hAnsi="Arial" w:cs="Arial"/>
                  <w:b/>
                  <w:color w:val="003366"/>
                  <w:spacing w:val="-3"/>
                  <w:sz w:val="21"/>
                  <w:u w:val="single"/>
                  <w:lang w:eastAsia="nl-BE"/>
                </w:rPr>
                <w:t xml:space="preserve"> dv6-7050eb </w:t>
              </w:r>
              <w:proofErr w:type="spellStart"/>
              <w:r w:rsidRPr="00E64C3F">
                <w:rPr>
                  <w:rFonts w:ascii="Arial" w:eastAsia="Times New Roman" w:hAnsi="Arial" w:cs="Arial"/>
                  <w:b/>
                  <w:color w:val="003366"/>
                  <w:spacing w:val="-3"/>
                  <w:sz w:val="21"/>
                  <w:u w:val="single"/>
                  <w:lang w:eastAsia="nl-BE"/>
                </w:rPr>
                <w:t>Azerty</w:t>
              </w:r>
              <w:proofErr w:type="spellEnd"/>
            </w:hyperlink>
          </w:p>
          <w:p w:rsidR="00E64C3F" w:rsidRPr="00E64C3F" w:rsidRDefault="00E64C3F" w:rsidP="00E64C3F">
            <w:pPr>
              <w:pBdr>
                <w:bottom w:val="single" w:sz="6" w:space="2" w:color="EEEEEE"/>
              </w:pBdr>
              <w:spacing w:after="0" w:line="270" w:lineRule="atLeast"/>
              <w:jc w:val="center"/>
              <w:rPr>
                <w:rFonts w:ascii="Arial" w:eastAsia="Times New Roman" w:hAnsi="Arial" w:cs="Arial"/>
                <w:bCs w:val="0"/>
                <w:color w:val="666666"/>
                <w:sz w:val="17"/>
                <w:szCs w:val="17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666666"/>
                <w:sz w:val="17"/>
                <w:szCs w:val="17"/>
                <w:lang w:eastAsia="nl-BE"/>
              </w:rPr>
              <w:t>Actuele status:</w:t>
            </w:r>
            <w:r w:rsidRPr="00E64C3F">
              <w:rPr>
                <w:rFonts w:ascii="Arial" w:eastAsia="Times New Roman" w:hAnsi="Arial" w:cs="Arial"/>
                <w:bCs w:val="0"/>
                <w:color w:val="666666"/>
                <w:sz w:val="17"/>
                <w:lang w:eastAsia="nl-BE"/>
              </w:rPr>
              <w:t> </w:t>
            </w:r>
            <w:r w:rsidRPr="00E64C3F">
              <w:rPr>
                <w:rFonts w:ascii="Arial" w:eastAsia="Times New Roman" w:hAnsi="Arial" w:cs="Arial"/>
                <w:b/>
                <w:color w:val="008500"/>
                <w:sz w:val="17"/>
                <w:lang w:eastAsia="nl-BE"/>
              </w:rPr>
              <w:t>op voorraad</w:t>
            </w:r>
          </w:p>
          <w:p w:rsidR="00E64C3F" w:rsidRPr="00E64C3F" w:rsidRDefault="00E64C3F" w:rsidP="00E64C3F">
            <w:pPr>
              <w:spacing w:after="60" w:line="270" w:lineRule="atLeast"/>
              <w:rPr>
                <w:rFonts w:ascii="Arial" w:eastAsia="Times New Roman" w:hAnsi="Arial" w:cs="Arial"/>
                <w:bCs w:val="0"/>
                <w:color w:val="666666"/>
                <w:sz w:val="17"/>
                <w:szCs w:val="17"/>
                <w:lang w:eastAsia="nl-BE"/>
              </w:rPr>
            </w:pPr>
            <w:hyperlink r:id="rId20" w:tooltip="Schrijf een review over de HP Pavilion dv6-7050eb Azerty" w:history="1">
              <w:r w:rsidRPr="00E64C3F">
                <w:rPr>
                  <w:rFonts w:ascii="Arial" w:eastAsia="Times New Roman" w:hAnsi="Arial" w:cs="Arial"/>
                  <w:bCs w:val="0"/>
                  <w:color w:val="003366"/>
                  <w:sz w:val="17"/>
                  <w:u w:val="single"/>
                  <w:lang w:eastAsia="nl-BE"/>
                </w:rPr>
                <w:t xml:space="preserve">Schrijf een </w:t>
              </w:r>
              <w:proofErr w:type="spellStart"/>
              <w:r w:rsidRPr="00E64C3F">
                <w:rPr>
                  <w:rFonts w:ascii="Arial" w:eastAsia="Times New Roman" w:hAnsi="Arial" w:cs="Arial"/>
                  <w:bCs w:val="0"/>
                  <w:color w:val="003366"/>
                  <w:sz w:val="17"/>
                  <w:u w:val="single"/>
                  <w:lang w:eastAsia="nl-BE"/>
                </w:rPr>
                <w:t>review</w:t>
              </w:r>
              <w:proofErr w:type="spellEnd"/>
              <w:r w:rsidRPr="00E64C3F">
                <w:rPr>
                  <w:rFonts w:ascii="Arial" w:eastAsia="Times New Roman" w:hAnsi="Arial" w:cs="Arial"/>
                  <w:bCs w:val="0"/>
                  <w:color w:val="003366"/>
                  <w:sz w:val="17"/>
                  <w:u w:val="single"/>
                  <w:lang w:eastAsia="nl-BE"/>
                </w:rPr>
                <w:t xml:space="preserve"> over de HP </w:t>
              </w:r>
              <w:proofErr w:type="spellStart"/>
              <w:r w:rsidRPr="00E64C3F">
                <w:rPr>
                  <w:rFonts w:ascii="Arial" w:eastAsia="Times New Roman" w:hAnsi="Arial" w:cs="Arial"/>
                  <w:bCs w:val="0"/>
                  <w:color w:val="003366"/>
                  <w:sz w:val="17"/>
                  <w:u w:val="single"/>
                  <w:lang w:eastAsia="nl-BE"/>
                </w:rPr>
                <w:t>Pavilion</w:t>
              </w:r>
              <w:proofErr w:type="spellEnd"/>
              <w:r w:rsidRPr="00E64C3F">
                <w:rPr>
                  <w:rFonts w:ascii="Arial" w:eastAsia="Times New Roman" w:hAnsi="Arial" w:cs="Arial"/>
                  <w:bCs w:val="0"/>
                  <w:color w:val="003366"/>
                  <w:sz w:val="17"/>
                  <w:u w:val="single"/>
                  <w:lang w:eastAsia="nl-BE"/>
                </w:rPr>
                <w:t xml:space="preserve"> dv6-7050eb </w:t>
              </w:r>
              <w:proofErr w:type="spellStart"/>
              <w:r w:rsidRPr="00E64C3F">
                <w:rPr>
                  <w:rFonts w:ascii="Arial" w:eastAsia="Times New Roman" w:hAnsi="Arial" w:cs="Arial"/>
                  <w:bCs w:val="0"/>
                  <w:color w:val="003366"/>
                  <w:sz w:val="17"/>
                  <w:u w:val="single"/>
                  <w:lang w:eastAsia="nl-BE"/>
                </w:rPr>
                <w:t>Azerty</w:t>
              </w:r>
              <w:proofErr w:type="spellEnd"/>
            </w:hyperlink>
            <w:r w:rsidRPr="00E64C3F">
              <w:rPr>
                <w:rFonts w:ascii="Arial" w:eastAsia="Times New Roman" w:hAnsi="Arial" w:cs="Arial"/>
                <w:bCs w:val="0"/>
                <w:color w:val="666666"/>
                <w:sz w:val="17"/>
                <w:szCs w:val="17"/>
                <w:lang w:eastAsia="nl-BE"/>
              </w:rPr>
              <w:t>(</w:t>
            </w:r>
            <w:hyperlink r:id="rId21" w:tooltip="Schrijf een review over de HP Pavilion dv6-7050eb Azerty" w:history="1">
              <w:r w:rsidRPr="00E64C3F">
                <w:rPr>
                  <w:rFonts w:ascii="Arial" w:eastAsia="Times New Roman" w:hAnsi="Arial" w:cs="Arial"/>
                  <w:bCs w:val="0"/>
                  <w:color w:val="003366"/>
                  <w:sz w:val="17"/>
                  <w:u w:val="single"/>
                  <w:lang w:eastAsia="nl-BE"/>
                </w:rPr>
                <w:t xml:space="preserve">schrijf </w:t>
              </w:r>
              <w:proofErr w:type="spellStart"/>
              <w:r w:rsidRPr="00E64C3F">
                <w:rPr>
                  <w:rFonts w:ascii="Arial" w:eastAsia="Times New Roman" w:hAnsi="Arial" w:cs="Arial"/>
                  <w:bCs w:val="0"/>
                  <w:color w:val="003366"/>
                  <w:sz w:val="17"/>
                  <w:u w:val="single"/>
                  <w:lang w:eastAsia="nl-BE"/>
                </w:rPr>
                <w:t>review</w:t>
              </w:r>
              <w:proofErr w:type="spellEnd"/>
            </w:hyperlink>
            <w:r w:rsidRPr="00E64C3F">
              <w:rPr>
                <w:rFonts w:ascii="Arial" w:eastAsia="Times New Roman" w:hAnsi="Arial" w:cs="Arial"/>
                <w:bCs w:val="0"/>
                <w:color w:val="666666"/>
                <w:sz w:val="17"/>
                <w:szCs w:val="17"/>
                <w:lang w:eastAsia="nl-BE"/>
              </w:rPr>
              <w:t>)</w:t>
            </w:r>
          </w:p>
          <w:p w:rsidR="00E64C3F" w:rsidRPr="00E64C3F" w:rsidRDefault="00E64C3F" w:rsidP="00E64C3F">
            <w:pPr>
              <w:spacing w:after="0" w:line="240" w:lineRule="auto"/>
              <w:jc w:val="center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/>
                <w:color w:val="000000"/>
                <w:sz w:val="21"/>
                <w:lang w:eastAsia="nl-BE"/>
              </w:rPr>
              <w:t>€ 999,-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60" w:type="dxa"/>
              <w:left w:w="45" w:type="dxa"/>
              <w:bottom w:w="30" w:type="dxa"/>
              <w:right w:w="30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/>
                <w:color w:val="000000"/>
                <w:sz w:val="21"/>
                <w:lang w:eastAsia="nl-BE"/>
              </w:rPr>
              <w:t>€ 999,-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60" w:type="dxa"/>
              <w:left w:w="45" w:type="dxa"/>
              <w:bottom w:w="30" w:type="dxa"/>
              <w:right w:w="30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/>
                <w:color w:val="000000"/>
                <w:sz w:val="21"/>
                <w:lang w:eastAsia="nl-BE"/>
              </w:rPr>
              <w:t>€ 999,-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FFFFFF"/>
            <w:tcMar>
              <w:top w:w="60" w:type="dxa"/>
              <w:left w:w="45" w:type="dxa"/>
              <w:bottom w:w="30" w:type="dxa"/>
              <w:right w:w="30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/>
                <w:color w:val="000000"/>
                <w:sz w:val="21"/>
                <w:lang w:eastAsia="nl-BE"/>
              </w:rPr>
              <w:t>€ 999,-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gridSpan w:val="4"/>
            <w:tcBorders>
              <w:bottom w:val="single" w:sz="6" w:space="0" w:color="CCCCCC"/>
              <w:right w:val="nil"/>
            </w:tcBorders>
            <w:shd w:val="clear" w:color="auto" w:fill="auto"/>
            <w:tcMar>
              <w:top w:w="105" w:type="dxa"/>
              <w:left w:w="135" w:type="dxa"/>
              <w:bottom w:w="105" w:type="dxa"/>
              <w:right w:w="135" w:type="dxa"/>
            </w:tcMar>
            <w:vAlign w:val="center"/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  <w:t>Processor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Processor</w:t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Intel Core i7</w:t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Intel Core i7</w:t>
            </w:r>
          </w:p>
        </w:tc>
        <w:tc>
          <w:tcPr>
            <w:tcW w:w="0" w:type="auto"/>
            <w:tcBorders>
              <w:top w:val="nil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Intel Core i7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Processornummer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3610QM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2670QM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3610QM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Processorkernen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Quad</w:t>
            </w:r>
            <w:proofErr w:type="spellEnd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 Core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Quad</w:t>
            </w:r>
            <w:proofErr w:type="spellEnd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 Core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Quad</w:t>
            </w:r>
            <w:proofErr w:type="spellEnd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 Core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Kloksnelheid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2.300 MHz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2.200 MHz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2.300 MHz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gridSpan w:val="4"/>
            <w:tcBorders>
              <w:bottom w:val="single" w:sz="6" w:space="0" w:color="CCCCCC"/>
              <w:right w:val="nil"/>
            </w:tcBorders>
            <w:shd w:val="clear" w:color="auto" w:fill="auto"/>
            <w:tcMar>
              <w:top w:w="105" w:type="dxa"/>
              <w:left w:w="135" w:type="dxa"/>
              <w:bottom w:w="105" w:type="dxa"/>
              <w:right w:w="135" w:type="dxa"/>
            </w:tcMar>
            <w:vAlign w:val="center"/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  <w:t>Geheugen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Intern RAM-geheugen</w:t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8 GB</w:t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8 GB</w:t>
            </w:r>
          </w:p>
        </w:tc>
        <w:tc>
          <w:tcPr>
            <w:tcW w:w="0" w:type="auto"/>
            <w:tcBorders>
              <w:top w:val="nil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8 GB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Type geheugen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SO-DIMM DDR3-1333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SO-DIMM DDR3-1333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SO-DIMM DDR3-1333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RAM-geheugen uitbreidbaar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7" name="Afbeelding 7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8" name="Afbeelding 8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9" name="Afbeelding 9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Maximaal RAM-geheugen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8 GB (8192 MB)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8 GB (8192 MB)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8 GB (8192 MB)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Geheugensloten totaal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2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2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2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Geheugen indeling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2x4 GB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2x4 GB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2x4 GB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gridSpan w:val="4"/>
            <w:tcBorders>
              <w:bottom w:val="single" w:sz="6" w:space="0" w:color="CCCCCC"/>
              <w:right w:val="nil"/>
            </w:tcBorders>
            <w:shd w:val="clear" w:color="auto" w:fill="auto"/>
            <w:tcMar>
              <w:top w:w="105" w:type="dxa"/>
              <w:left w:w="135" w:type="dxa"/>
              <w:bottom w:w="105" w:type="dxa"/>
              <w:right w:w="135" w:type="dxa"/>
            </w:tcMar>
            <w:vAlign w:val="center"/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  <w:t>Harde schijf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Opslagcapaciteit</w:t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500 GB</w:t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750 GB</w:t>
            </w:r>
          </w:p>
        </w:tc>
        <w:tc>
          <w:tcPr>
            <w:tcW w:w="0" w:type="auto"/>
            <w:tcBorders>
              <w:top w:val="nil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500 GB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Type harde schijf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SATA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SATA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SATA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Hardeschijfsnelheid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5400 </w:t>
            </w: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rpm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5400 </w:t>
            </w: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rpm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5400 </w:t>
            </w: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rpm</w:t>
            </w:r>
            <w:proofErr w:type="spellEnd"/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lastRenderedPageBreak/>
              <w:t>Aantal schijven (intern)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1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1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1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gridSpan w:val="4"/>
            <w:tcBorders>
              <w:bottom w:val="single" w:sz="6" w:space="0" w:color="CCCCCC"/>
              <w:right w:val="nil"/>
            </w:tcBorders>
            <w:shd w:val="clear" w:color="auto" w:fill="auto"/>
            <w:tcMar>
              <w:top w:w="105" w:type="dxa"/>
              <w:left w:w="135" w:type="dxa"/>
              <w:bottom w:w="105" w:type="dxa"/>
              <w:right w:w="135" w:type="dxa"/>
            </w:tcMar>
            <w:vAlign w:val="center"/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  <w:t>Beeldscherm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Schermdiagonaal</w:t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17,3 inch</w:t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17,3 inch</w:t>
            </w:r>
          </w:p>
        </w:tc>
        <w:tc>
          <w:tcPr>
            <w:tcW w:w="0" w:type="auto"/>
            <w:tcBorders>
              <w:top w:val="nil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15,6 inch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Resolutie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1600 x 900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1600 x 900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1366 x 768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Schermtype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TFT-LCD met </w:t>
            </w: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LED-achtergrondverlichting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TFT-LCD met </w:t>
            </w: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LED-achtergrondverlichting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TFT-LCD met </w:t>
            </w: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LED-achtergrondverlichting</w:t>
            </w:r>
            <w:proofErr w:type="spellEnd"/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Type beeldscherm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Glanzend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Glanzend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Glanzend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HD-weergave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10" name="Afbeelding 10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11" name="Afbeelding 11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12" name="Afbeelding 12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3D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13" name="Afbeelding 13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14" name="Afbeelding 14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15" name="Afbeelding 15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Touchscreen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16" name="Afbeelding 16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17" name="Afbeelding 17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18" name="Afbeelding 18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gridSpan w:val="4"/>
            <w:tcBorders>
              <w:bottom w:val="single" w:sz="6" w:space="0" w:color="CCCCCC"/>
              <w:right w:val="nil"/>
            </w:tcBorders>
            <w:shd w:val="clear" w:color="auto" w:fill="auto"/>
            <w:tcMar>
              <w:top w:w="105" w:type="dxa"/>
              <w:left w:w="135" w:type="dxa"/>
              <w:bottom w:w="105" w:type="dxa"/>
              <w:right w:w="135" w:type="dxa"/>
            </w:tcMar>
            <w:vAlign w:val="center"/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  <w:t>Videokaart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Videokaartfamilie</w:t>
            </w:r>
            <w:proofErr w:type="spellEnd"/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NVIDIA </w:t>
            </w: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GeForce</w:t>
            </w:r>
            <w:proofErr w:type="spellEnd"/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AMD </w:t>
            </w: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Radeon</w:t>
            </w:r>
            <w:proofErr w:type="spellEnd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 HD</w:t>
            </w:r>
          </w:p>
        </w:tc>
        <w:tc>
          <w:tcPr>
            <w:tcW w:w="0" w:type="auto"/>
            <w:tcBorders>
              <w:top w:val="nil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NVIDIA </w:t>
            </w: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GeForce</w:t>
            </w:r>
            <w:proofErr w:type="spellEnd"/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Type videokaart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NVIDIA </w:t>
            </w: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GeForce</w:t>
            </w:r>
            <w:proofErr w:type="spellEnd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 GT 630M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AMD </w:t>
            </w: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Radeon</w:t>
            </w:r>
            <w:proofErr w:type="spellEnd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 HD 7470M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NVIDIA </w:t>
            </w: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GeForce</w:t>
            </w:r>
            <w:proofErr w:type="spellEnd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 GT 630M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Videogeheugen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1.024 MB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1.024 MB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2.048 MB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gridSpan w:val="4"/>
            <w:tcBorders>
              <w:bottom w:val="single" w:sz="6" w:space="0" w:color="CCCCCC"/>
              <w:right w:val="nil"/>
            </w:tcBorders>
            <w:shd w:val="clear" w:color="auto" w:fill="auto"/>
            <w:tcMar>
              <w:top w:w="105" w:type="dxa"/>
              <w:left w:w="135" w:type="dxa"/>
              <w:bottom w:w="105" w:type="dxa"/>
              <w:right w:w="135" w:type="dxa"/>
            </w:tcMar>
            <w:vAlign w:val="center"/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  <w:t>Optische drive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DVD-speler</w:t>
            </w:r>
            <w:proofErr w:type="spellEnd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/brander</w:t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DVD-speler</w:t>
            </w:r>
            <w:proofErr w:type="spellEnd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 &amp; -brander</w:t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DVD-speler</w:t>
            </w:r>
            <w:proofErr w:type="spellEnd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 &amp; -brander</w:t>
            </w:r>
          </w:p>
        </w:tc>
        <w:tc>
          <w:tcPr>
            <w:tcW w:w="0" w:type="auto"/>
            <w:tcBorders>
              <w:top w:val="nil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DVD-speler</w:t>
            </w:r>
            <w:proofErr w:type="spellEnd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 &amp; -brander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Blu-ray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19" name="Afbeelding 19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20" name="Afbeelding 20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21" name="Afbeelding 21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gridSpan w:val="4"/>
            <w:tcBorders>
              <w:bottom w:val="single" w:sz="6" w:space="0" w:color="CCCCCC"/>
              <w:right w:val="nil"/>
            </w:tcBorders>
            <w:shd w:val="clear" w:color="auto" w:fill="auto"/>
            <w:tcMar>
              <w:top w:w="105" w:type="dxa"/>
              <w:left w:w="135" w:type="dxa"/>
              <w:bottom w:w="105" w:type="dxa"/>
              <w:right w:w="135" w:type="dxa"/>
            </w:tcMar>
            <w:vAlign w:val="center"/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  <w:t>Communicatie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Ethernetsnelheid</w:t>
            </w:r>
            <w:proofErr w:type="spellEnd"/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1000 </w:t>
            </w: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Mbit</w:t>
            </w:r>
            <w:proofErr w:type="spellEnd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/s (</w:t>
            </w: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Gigabit</w:t>
            </w:r>
            <w:proofErr w:type="spellEnd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 Ethernet)</w:t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1000 </w:t>
            </w: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Mbit</w:t>
            </w:r>
            <w:proofErr w:type="spellEnd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/s (</w:t>
            </w: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Gigabit</w:t>
            </w:r>
            <w:proofErr w:type="spellEnd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 Ethernet)</w:t>
            </w:r>
          </w:p>
        </w:tc>
        <w:tc>
          <w:tcPr>
            <w:tcW w:w="0" w:type="auto"/>
            <w:tcBorders>
              <w:top w:val="nil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1000 </w:t>
            </w: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Mbit</w:t>
            </w:r>
            <w:proofErr w:type="spellEnd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/s (</w:t>
            </w: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Gigabit</w:t>
            </w:r>
            <w:proofErr w:type="spellEnd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 xml:space="preserve"> Ethernet)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lastRenderedPageBreak/>
              <w:t>Wi-Fi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22" name="Afbeelding 22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23" name="Afbeelding 23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24" name="Afbeelding 24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Wifi-standaard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802.11b, 802.11g, 802.11n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802.11b, 802.11g, 802.11n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802.11b, 802.11g, 802.11n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Bluetooth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25" name="Afbeelding 25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26" name="Afbeelding 26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27" name="Afbeelding 27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RJ11 Modem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28" name="Afbeelding 28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29" name="Afbeelding 29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30" name="Afbeelding 30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Ingebouwde 3G modem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31" name="Afbeelding 31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32" name="Afbeelding 32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33" name="Afbeelding 33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gridSpan w:val="4"/>
            <w:tcBorders>
              <w:bottom w:val="single" w:sz="6" w:space="0" w:color="CCCCCC"/>
              <w:right w:val="nil"/>
            </w:tcBorders>
            <w:shd w:val="clear" w:color="auto" w:fill="auto"/>
            <w:tcMar>
              <w:top w:w="105" w:type="dxa"/>
              <w:left w:w="135" w:type="dxa"/>
              <w:bottom w:w="105" w:type="dxa"/>
              <w:right w:w="135" w:type="dxa"/>
            </w:tcMar>
            <w:vAlign w:val="center"/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  <w:t>Audio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Microfoon intern</w:t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34" name="Afbeelding 34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35" name="Afbeelding 35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nil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36" name="Afbeelding 36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gridSpan w:val="4"/>
            <w:tcBorders>
              <w:bottom w:val="single" w:sz="6" w:space="0" w:color="CCCCCC"/>
              <w:right w:val="nil"/>
            </w:tcBorders>
            <w:shd w:val="clear" w:color="auto" w:fill="auto"/>
            <w:tcMar>
              <w:top w:w="105" w:type="dxa"/>
              <w:left w:w="135" w:type="dxa"/>
              <w:bottom w:w="105" w:type="dxa"/>
              <w:right w:w="135" w:type="dxa"/>
            </w:tcMar>
            <w:vAlign w:val="center"/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  <w:t>Camera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Webcam</w:t>
            </w:r>
            <w:proofErr w:type="spellEnd"/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37" name="Afbeelding 37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38" name="Afbeelding 38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nil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39" name="Afbeelding 39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Webcam</w:t>
            </w:r>
            <w:proofErr w:type="spellEnd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 xml:space="preserve"> resolutie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HD (1280 x 800)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HD (1280 x 800)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HD (1280 x 800)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gridSpan w:val="4"/>
            <w:tcBorders>
              <w:bottom w:val="single" w:sz="6" w:space="0" w:color="CCCCCC"/>
              <w:right w:val="nil"/>
            </w:tcBorders>
            <w:shd w:val="clear" w:color="auto" w:fill="auto"/>
            <w:tcMar>
              <w:top w:w="105" w:type="dxa"/>
              <w:left w:w="135" w:type="dxa"/>
              <w:bottom w:w="105" w:type="dxa"/>
              <w:right w:w="135" w:type="dxa"/>
            </w:tcMar>
            <w:vAlign w:val="center"/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  <w:t>Bediening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Toetsenbordindeling</w:t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AZERTY</w:t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AZERTY</w:t>
            </w:r>
          </w:p>
        </w:tc>
        <w:tc>
          <w:tcPr>
            <w:tcW w:w="0" w:type="auto"/>
            <w:tcBorders>
              <w:top w:val="nil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AZERTY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Backlit</w:t>
            </w:r>
            <w:proofErr w:type="spellEnd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 xml:space="preserve"> toetsenbord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40" name="Afbeelding 40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41" name="Afbeelding 41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42" name="Afbeelding 42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 xml:space="preserve">Numeriek </w:t>
            </w: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keypad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43" name="Afbeelding 43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44" name="Afbeelding 44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45" name="Afbeelding 45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Touchpad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46" name="Afbeelding 46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47" name="Afbeelding 47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48" name="Afbeelding 48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8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Multi-Touch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49" name="Afbeelding 49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50" name="Afbeelding 50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51" name="Afbeelding 51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gridSpan w:val="4"/>
            <w:tcBorders>
              <w:bottom w:val="single" w:sz="6" w:space="0" w:color="CCCCCC"/>
              <w:right w:val="nil"/>
            </w:tcBorders>
            <w:shd w:val="clear" w:color="auto" w:fill="auto"/>
            <w:tcMar>
              <w:top w:w="105" w:type="dxa"/>
              <w:left w:w="135" w:type="dxa"/>
              <w:bottom w:w="105" w:type="dxa"/>
              <w:right w:w="135" w:type="dxa"/>
            </w:tcMar>
            <w:vAlign w:val="center"/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  <w:t>Aansluitingen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e-SATA</w:t>
            </w:r>
            <w:proofErr w:type="spellEnd"/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52" name="Afbeelding 52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2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53" name="Afbeelding 53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3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nil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54" name="Afbeelding 54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lastRenderedPageBreak/>
              <w:t>ExpressCard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55" name="Afbeelding 55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56" name="Afbeelding 56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57" name="Afbeelding 57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HDMI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58" name="Afbeelding 58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59" name="Afbeelding 59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9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60" name="Afbeelding 60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Thunderbolt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61" name="Afbeelding 61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62" name="Afbeelding 62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63" name="Afbeelding 63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3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 xml:space="preserve">Aantal </w:t>
            </w: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USB-poorten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4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4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4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USB-versie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2.0 en 3.0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2.0 en 3.0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2.0 en 3.0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VGA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64" name="Afbeelding 64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4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65" name="Afbeelding 65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5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66" name="Afbeelding 66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6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3,5 mm Audio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67" name="Afbeelding 67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7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68" name="Afbeelding 68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8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69" name="Afbeelding 69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9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3,5 mm Microfoon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70" name="Afbeelding 70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0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71" name="Afbeelding 71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1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72" name="Afbeelding 72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2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Geheugenkaartlezer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73" name="Afbeelding 73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3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74" name="Afbeelding 74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4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75" name="Afbeelding 75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5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gridSpan w:val="4"/>
            <w:tcBorders>
              <w:bottom w:val="single" w:sz="6" w:space="0" w:color="CCCCCC"/>
              <w:right w:val="nil"/>
            </w:tcBorders>
            <w:shd w:val="clear" w:color="auto" w:fill="auto"/>
            <w:tcMar>
              <w:top w:w="105" w:type="dxa"/>
              <w:left w:w="135" w:type="dxa"/>
              <w:bottom w:w="105" w:type="dxa"/>
              <w:right w:w="135" w:type="dxa"/>
            </w:tcMar>
            <w:vAlign w:val="center"/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  <w:t>Beveiliging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Trusted</w:t>
            </w:r>
            <w:proofErr w:type="spellEnd"/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 xml:space="preserve"> Platform Module (TPM)</w:t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76" name="Afbeelding 76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6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77" name="Afbeelding 77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7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nil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78" name="Afbeelding 78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8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Vingerafdruksensor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79" name="Afbeelding 79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9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80" name="Afbeelding 80" descr="N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0" descr="N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81" name="Afbeelding 81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1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gridSpan w:val="4"/>
            <w:tcBorders>
              <w:bottom w:val="single" w:sz="6" w:space="0" w:color="CCCCCC"/>
              <w:right w:val="nil"/>
            </w:tcBorders>
            <w:shd w:val="clear" w:color="auto" w:fill="auto"/>
            <w:tcMar>
              <w:top w:w="105" w:type="dxa"/>
              <w:left w:w="135" w:type="dxa"/>
              <w:bottom w:w="105" w:type="dxa"/>
              <w:right w:w="135" w:type="dxa"/>
            </w:tcMar>
            <w:vAlign w:val="center"/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  <w:t>Accu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Accu</w:t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82" name="Afbeelding 82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2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83" name="Afbeelding 83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3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nil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>
              <w:rPr>
                <w:rFonts w:ascii="Arial" w:eastAsia="Times New Roman" w:hAnsi="Arial" w:cs="Arial"/>
                <w:bCs w:val="0"/>
                <w:noProof/>
                <w:color w:val="000000"/>
                <w:sz w:val="18"/>
                <w:szCs w:val="18"/>
                <w:lang w:eastAsia="nl-BE"/>
              </w:rPr>
              <w:drawing>
                <wp:inline distT="0" distB="0" distL="0" distR="0">
                  <wp:extent cx="152400" cy="152400"/>
                  <wp:effectExtent l="19050" t="0" r="0" b="0"/>
                  <wp:docPr id="84" name="Afbeelding 84" descr="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4" descr="J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Aantal cellen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6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6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6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gridSpan w:val="4"/>
            <w:tcBorders>
              <w:bottom w:val="single" w:sz="6" w:space="0" w:color="CCCCCC"/>
              <w:right w:val="nil"/>
            </w:tcBorders>
            <w:shd w:val="clear" w:color="auto" w:fill="auto"/>
            <w:tcMar>
              <w:top w:w="105" w:type="dxa"/>
              <w:left w:w="135" w:type="dxa"/>
              <w:bottom w:w="105" w:type="dxa"/>
              <w:right w:w="135" w:type="dxa"/>
            </w:tcMar>
            <w:vAlign w:val="center"/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  <w:t>Software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Besturingssysteem</w:t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Windows 7 Home Premium</w:t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Windows 7 Home Premium</w:t>
            </w:r>
          </w:p>
        </w:tc>
        <w:tc>
          <w:tcPr>
            <w:tcW w:w="0" w:type="auto"/>
            <w:tcBorders>
              <w:top w:val="nil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Windows 7 Home Premium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 xml:space="preserve">Versie </w:t>
            </w: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lastRenderedPageBreak/>
              <w:t>besturingssysteem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lastRenderedPageBreak/>
              <w:t>64 bit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64 bit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64 bit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lastRenderedPageBreak/>
              <w:t>Taal besturingssysteem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Engels, Frans, Nederlands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Engels, Frans, Nederlands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Engels, Frans, Nederlands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gridSpan w:val="4"/>
            <w:tcBorders>
              <w:bottom w:val="single" w:sz="6" w:space="0" w:color="CCCCCC"/>
              <w:right w:val="nil"/>
            </w:tcBorders>
            <w:shd w:val="clear" w:color="auto" w:fill="auto"/>
            <w:tcMar>
              <w:top w:w="105" w:type="dxa"/>
              <w:left w:w="135" w:type="dxa"/>
              <w:bottom w:w="105" w:type="dxa"/>
              <w:right w:w="135" w:type="dxa"/>
            </w:tcMar>
            <w:vAlign w:val="center"/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  <w:t>Fysieke eigenschappen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Lengte</w:t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27,4 cm</w:t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27,5 cm</w:t>
            </w:r>
          </w:p>
        </w:tc>
        <w:tc>
          <w:tcPr>
            <w:tcW w:w="0" w:type="auto"/>
            <w:tcBorders>
              <w:top w:val="nil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24,7 cm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Breedte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41,6 cm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41,6 cm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37,8 cm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Dikte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3,52 cm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3,6 cm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3,26 cm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Gewicht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3.150 gram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3.430 gram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2.570 gram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Gewicht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van 3 tot 3,5 kilo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van 3 tot 3,5 kilo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van 2,5 tot 3 kilo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Kleur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Zwart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Zilver</w:t>
            </w:r>
          </w:p>
        </w:tc>
        <w:tc>
          <w:tcPr>
            <w:tcW w:w="0" w:type="auto"/>
            <w:tcBorders>
              <w:top w:val="single" w:sz="6" w:space="0" w:color="DDDDDD"/>
              <w:right w:val="nil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Zwart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gridSpan w:val="4"/>
            <w:tcBorders>
              <w:bottom w:val="single" w:sz="6" w:space="0" w:color="CCCCCC"/>
              <w:right w:val="nil"/>
            </w:tcBorders>
            <w:shd w:val="clear" w:color="auto" w:fill="auto"/>
            <w:tcMar>
              <w:top w:w="105" w:type="dxa"/>
              <w:left w:w="135" w:type="dxa"/>
              <w:bottom w:w="105" w:type="dxa"/>
              <w:right w:w="135" w:type="dxa"/>
            </w:tcMar>
            <w:vAlign w:val="center"/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nl-BE"/>
              </w:rPr>
              <w:t>Overige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Merk</w:t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HP</w:t>
            </w:r>
          </w:p>
        </w:tc>
        <w:tc>
          <w:tcPr>
            <w:tcW w:w="0" w:type="auto"/>
            <w:tcBorders>
              <w:top w:val="nil"/>
              <w:right w:val="single" w:sz="6" w:space="0" w:color="DDDDDD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HP</w:t>
            </w:r>
          </w:p>
        </w:tc>
        <w:tc>
          <w:tcPr>
            <w:tcW w:w="0" w:type="auto"/>
            <w:tcBorders>
              <w:top w:val="nil"/>
              <w:right w:val="nil"/>
            </w:tcBorders>
            <w:shd w:val="clear" w:color="auto" w:fill="FFFFFF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HP</w:t>
            </w:r>
          </w:p>
        </w:tc>
      </w:tr>
      <w:tr w:rsidR="00E64C3F" w:rsidRPr="00E64C3F" w:rsidTr="00E64C3F">
        <w:trPr>
          <w:tblCellSpacing w:w="15" w:type="dxa"/>
        </w:trPr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lang w:eastAsia="nl-BE"/>
              </w:rPr>
              <w:t>Gebruik</w:t>
            </w:r>
          </w:p>
        </w:tc>
        <w:tc>
          <w:tcPr>
            <w:tcW w:w="0" w:type="auto"/>
            <w:tcBorders>
              <w:top w:val="single" w:sz="6" w:space="0" w:color="DDDDDD"/>
              <w:right w:val="single" w:sz="6" w:space="0" w:color="DDDDDD"/>
            </w:tcBorders>
            <w:shd w:val="clear" w:color="auto" w:fill="EEEEEE"/>
            <w:tcMar>
              <w:top w:w="135" w:type="dxa"/>
              <w:left w:w="135" w:type="dxa"/>
              <w:bottom w:w="135" w:type="dxa"/>
              <w:right w:w="135" w:type="dxa"/>
            </w:tcMar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</w:pPr>
            <w:r w:rsidRPr="00E64C3F">
              <w:rPr>
                <w:rFonts w:ascii="Arial" w:eastAsia="Times New Roman" w:hAnsi="Arial" w:cs="Arial"/>
                <w:bCs w:val="0"/>
                <w:color w:val="000000"/>
                <w:sz w:val="18"/>
                <w:szCs w:val="18"/>
                <w:lang w:eastAsia="nl-BE"/>
              </w:rPr>
              <w:t>Multimedia &amp; Games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Times New Roman" w:eastAsia="Times New Roman" w:hAnsi="Times New Roman" w:cs="Times New Roman"/>
                <w:bCs w:val="0"/>
                <w:szCs w:val="20"/>
                <w:lang w:eastAsia="nl-BE"/>
              </w:rPr>
            </w:pP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E64C3F" w:rsidRPr="00E64C3F" w:rsidRDefault="00E64C3F" w:rsidP="00E64C3F">
            <w:pPr>
              <w:spacing w:after="0" w:line="240" w:lineRule="auto"/>
              <w:rPr>
                <w:rFonts w:ascii="Times New Roman" w:eastAsia="Times New Roman" w:hAnsi="Times New Roman" w:cs="Times New Roman"/>
                <w:bCs w:val="0"/>
                <w:szCs w:val="20"/>
                <w:lang w:eastAsia="nl-BE"/>
              </w:rPr>
            </w:pPr>
          </w:p>
        </w:tc>
      </w:tr>
    </w:tbl>
    <w:p w:rsidR="005064D7" w:rsidRDefault="005064D7"/>
    <w:sectPr w:rsidR="005064D7" w:rsidSect="005064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64C3F"/>
    <w:rsid w:val="00416C6F"/>
    <w:rsid w:val="005064D7"/>
    <w:rsid w:val="00530A26"/>
    <w:rsid w:val="00635383"/>
    <w:rsid w:val="00A925A0"/>
    <w:rsid w:val="00E64C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rebuchet MS" w:eastAsiaTheme="minorHAnsi" w:hAnsi="Trebuchet MS" w:cstheme="minorBidi"/>
        <w:bCs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064D7"/>
  </w:style>
  <w:style w:type="paragraph" w:styleId="Kop2">
    <w:name w:val="heading 2"/>
    <w:basedOn w:val="Standaard"/>
    <w:link w:val="Kop2Char"/>
    <w:uiPriority w:val="9"/>
    <w:qFormat/>
    <w:rsid w:val="00E64C3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sz w:val="36"/>
      <w:szCs w:val="36"/>
      <w:lang w:eastAsia="nl-BE"/>
    </w:rPr>
  </w:style>
  <w:style w:type="paragraph" w:styleId="Kop3">
    <w:name w:val="heading 3"/>
    <w:basedOn w:val="Standaard"/>
    <w:link w:val="Kop3Char"/>
    <w:uiPriority w:val="9"/>
    <w:qFormat/>
    <w:rsid w:val="00E64C3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sz w:val="27"/>
      <w:szCs w:val="27"/>
      <w:lang w:eastAsia="nl-BE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2Char">
    <w:name w:val="Kop 2 Char"/>
    <w:basedOn w:val="Standaardalinea-lettertype"/>
    <w:link w:val="Kop2"/>
    <w:uiPriority w:val="9"/>
    <w:rsid w:val="00E64C3F"/>
    <w:rPr>
      <w:rFonts w:ascii="Times New Roman" w:eastAsia="Times New Roman" w:hAnsi="Times New Roman" w:cs="Times New Roman"/>
      <w:b/>
      <w:sz w:val="36"/>
      <w:szCs w:val="36"/>
      <w:lang w:eastAsia="nl-BE"/>
    </w:rPr>
  </w:style>
  <w:style w:type="character" w:customStyle="1" w:styleId="Kop3Char">
    <w:name w:val="Kop 3 Char"/>
    <w:basedOn w:val="Standaardalinea-lettertype"/>
    <w:link w:val="Kop3"/>
    <w:uiPriority w:val="9"/>
    <w:rsid w:val="00E64C3F"/>
    <w:rPr>
      <w:rFonts w:ascii="Times New Roman" w:eastAsia="Times New Roman" w:hAnsi="Times New Roman" w:cs="Times New Roman"/>
      <w:b/>
      <w:sz w:val="27"/>
      <w:szCs w:val="27"/>
      <w:lang w:eastAsia="nl-BE"/>
    </w:rPr>
  </w:style>
  <w:style w:type="paragraph" w:styleId="Normaalweb">
    <w:name w:val="Normal (Web)"/>
    <w:basedOn w:val="Standaard"/>
    <w:uiPriority w:val="99"/>
    <w:semiHidden/>
    <w:unhideWhenUsed/>
    <w:rsid w:val="00E64C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Cs w:val="0"/>
      <w:sz w:val="24"/>
      <w:szCs w:val="24"/>
      <w:lang w:eastAsia="nl-BE"/>
    </w:rPr>
  </w:style>
  <w:style w:type="character" w:customStyle="1" w:styleId="apple-converted-space">
    <w:name w:val="apple-converted-space"/>
    <w:basedOn w:val="Standaardalinea-lettertype"/>
    <w:rsid w:val="00E64C3F"/>
  </w:style>
  <w:style w:type="character" w:styleId="Hyperlink">
    <w:name w:val="Hyperlink"/>
    <w:basedOn w:val="Standaardalinea-lettertype"/>
    <w:uiPriority w:val="99"/>
    <w:semiHidden/>
    <w:unhideWhenUsed/>
    <w:rsid w:val="00E64C3F"/>
    <w:rPr>
      <w:color w:val="0000FF"/>
      <w:u w:val="single"/>
    </w:rPr>
  </w:style>
  <w:style w:type="paragraph" w:customStyle="1" w:styleId="assortmentstate">
    <w:name w:val="assortmentstate"/>
    <w:basedOn w:val="Standaard"/>
    <w:rsid w:val="00E64C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Cs w:val="0"/>
      <w:sz w:val="24"/>
      <w:szCs w:val="24"/>
      <w:lang w:eastAsia="nl-BE"/>
    </w:rPr>
  </w:style>
  <w:style w:type="character" w:customStyle="1" w:styleId="state3">
    <w:name w:val="state3"/>
    <w:basedOn w:val="Standaardalinea-lettertype"/>
    <w:rsid w:val="00E64C3F"/>
  </w:style>
  <w:style w:type="character" w:customStyle="1" w:styleId="price">
    <w:name w:val="price"/>
    <w:basedOn w:val="Standaardalinea-lettertype"/>
    <w:rsid w:val="00E64C3F"/>
  </w:style>
  <w:style w:type="character" w:customStyle="1" w:styleId="state2">
    <w:name w:val="state2"/>
    <w:basedOn w:val="Standaardalinea-lettertype"/>
    <w:rsid w:val="00E64C3F"/>
  </w:style>
  <w:style w:type="character" w:customStyle="1" w:styleId="tablespectablespectitletext">
    <w:name w:val="table_spectable_spec_titletext"/>
    <w:basedOn w:val="Standaardalinea-lettertype"/>
    <w:rsid w:val="00E64C3F"/>
  </w:style>
  <w:style w:type="paragraph" w:styleId="Ballontekst">
    <w:name w:val="Balloon Text"/>
    <w:basedOn w:val="Standaard"/>
    <w:link w:val="BallontekstChar"/>
    <w:uiPriority w:val="99"/>
    <w:semiHidden/>
    <w:unhideWhenUsed/>
    <w:rsid w:val="00E64C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64C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082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18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628123">
          <w:marLeft w:val="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single" w:sz="6" w:space="2" w:color="EEEEEE"/>
            <w:right w:val="none" w:sz="0" w:space="0" w:color="auto"/>
          </w:divBdr>
        </w:div>
        <w:div w:id="144542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05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350408">
          <w:marLeft w:val="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single" w:sz="6" w:space="2" w:color="EEEEEE"/>
            <w:right w:val="none" w:sz="0" w:space="0" w:color="auto"/>
          </w:divBdr>
        </w:div>
        <w:div w:id="193817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21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04943">
          <w:marLeft w:val="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single" w:sz="6" w:space="2" w:color="EEEEEE"/>
            <w:right w:val="none" w:sz="0" w:space="0" w:color="auto"/>
          </w:divBdr>
        </w:div>
        <w:div w:id="897938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11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55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24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5.jpeg"/><Relationship Id="rId18" Type="http://schemas.openxmlformats.org/officeDocument/2006/relationships/image" Target="media/image6.png"/><Relationship Id="rId3" Type="http://schemas.openxmlformats.org/officeDocument/2006/relationships/webSettings" Target="webSettings.xml"/><Relationship Id="rId21" Type="http://schemas.openxmlformats.org/officeDocument/2006/relationships/hyperlink" Target="http://www.laptopshop.be/review/199230/write/hp-pavilion-dv6-7050eb-azerty.html" TargetMode="External"/><Relationship Id="rId7" Type="http://schemas.openxmlformats.org/officeDocument/2006/relationships/hyperlink" Target="http://www.laptopshop.be/product/199261/hp-pavilion-dv7-7050eb-azerty.html" TargetMode="External"/><Relationship Id="rId12" Type="http://schemas.openxmlformats.org/officeDocument/2006/relationships/hyperlink" Target="http://www.laptopshop.be/product/169151/hp-pavilion-dv7-6c50eb-azerty.html" TargetMode="External"/><Relationship Id="rId17" Type="http://schemas.openxmlformats.org/officeDocument/2006/relationships/hyperlink" Target="http://www.laptopshop.be/product/199230/hp-pavilion-dv6-7050eb-azerty.html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www.laptopshop.be/review/169151/hp-pavilion-dv7-6c50eb-azerty.html" TargetMode="External"/><Relationship Id="rId20" Type="http://schemas.openxmlformats.org/officeDocument/2006/relationships/hyperlink" Target="http://www.laptopshop.be/review/199230/write/hp-pavilion-dv6-7050eb-azerty.html" TargetMode="External"/><Relationship Id="rId1" Type="http://schemas.openxmlformats.org/officeDocument/2006/relationships/styles" Target="styles.xml"/><Relationship Id="rId6" Type="http://schemas.openxmlformats.org/officeDocument/2006/relationships/image" Target="media/image3.gif"/><Relationship Id="rId11" Type="http://schemas.openxmlformats.org/officeDocument/2006/relationships/hyperlink" Target="http://www.laptopshop.be/review/199261/write/hp-pavilion-dv7-7050eb-azerty.html" TargetMode="External"/><Relationship Id="rId5" Type="http://schemas.openxmlformats.org/officeDocument/2006/relationships/image" Target="media/image2.gif"/><Relationship Id="rId15" Type="http://schemas.openxmlformats.org/officeDocument/2006/relationships/hyperlink" Target="http://www.laptopshop.be/review/169151/hp-pavilion-dv7-6c50eb-azerty.html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laptopshop.be/review/199261/write/hp-pavilion-dv7-7050eb-azerty.html" TargetMode="External"/><Relationship Id="rId19" Type="http://schemas.openxmlformats.org/officeDocument/2006/relationships/hyperlink" Target="http://www.laptopshop.be/product/199230/hp-pavilion-dv6-7050eb-azerty.html" TargetMode="External"/><Relationship Id="rId4" Type="http://schemas.openxmlformats.org/officeDocument/2006/relationships/image" Target="media/image1.gif"/><Relationship Id="rId9" Type="http://schemas.openxmlformats.org/officeDocument/2006/relationships/hyperlink" Target="http://www.laptopshop.be/product/199261/hp-pavilion-dv7-7050eb-azerty.html" TargetMode="External"/><Relationship Id="rId14" Type="http://schemas.openxmlformats.org/officeDocument/2006/relationships/hyperlink" Target="http://www.laptopshop.be/product/169151/hp-pavilion-dv7-6c50eb-azerty.html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727</Words>
  <Characters>4003</Characters>
  <Application>Microsoft Office Word</Application>
  <DocSecurity>0</DocSecurity>
  <Lines>33</Lines>
  <Paragraphs>9</Paragraphs>
  <ScaleCrop>false</ScaleCrop>
  <Company/>
  <LinksUpToDate>false</LinksUpToDate>
  <CharactersWithSpaces>4721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Hendrik</dc:creator>
  <cp:lastModifiedBy>Hendrik</cp:lastModifiedBy>
  <cp:revision>1</cp:revision>
  <dcterms:created xsi:type="dcterms:W3CDTF">2012-06-19T19:15:00Z</dcterms:created>
  <dcterms:modified xsi:type="dcterms:W3CDTF">2012-06-19T19:16:00Z</dcterms:modified>
</cp:coreProperties>
</file>