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611"/>
        <w:gridCol w:w="4272"/>
      </w:tblGrid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  <w:t>Merk en uitvoering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 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Categorie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hyperlink r:id="rId4" w:history="1">
              <w:proofErr w:type="spellStart"/>
              <w:r w:rsidRPr="00FC1CA7">
                <w:rPr>
                  <w:rFonts w:ascii="Arial" w:eastAsia="Times New Roman" w:hAnsi="Arial" w:cs="Arial"/>
                  <w:color w:val="014C93"/>
                  <w:sz w:val="18"/>
                  <w:lang w:eastAsia="nl-NL"/>
                </w:rPr>
                <w:t>Solid</w:t>
              </w:r>
              <w:proofErr w:type="spellEnd"/>
              <w:r w:rsidRPr="00FC1CA7">
                <w:rPr>
                  <w:rFonts w:ascii="Arial" w:eastAsia="Times New Roman" w:hAnsi="Arial" w:cs="Arial"/>
                  <w:color w:val="014C93"/>
                  <w:sz w:val="18"/>
                  <w:lang w:eastAsia="nl-NL"/>
                </w:rPr>
                <w:t xml:space="preserve"> state drives</w:t>
              </w:r>
            </w:hyperlink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Merk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hyperlink r:id="rId5" w:history="1">
              <w:r w:rsidRPr="00FC1CA7">
                <w:rPr>
                  <w:rFonts w:ascii="Arial" w:eastAsia="Times New Roman" w:hAnsi="Arial" w:cs="Arial"/>
                  <w:color w:val="014C93"/>
                  <w:sz w:val="18"/>
                  <w:lang w:eastAsia="nl-NL"/>
                </w:rPr>
                <w:t>Samsung</w:t>
              </w:r>
            </w:hyperlink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Serie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hyperlink r:id="rId6" w:history="1">
              <w:r w:rsidRPr="00FC1CA7">
                <w:rPr>
                  <w:rFonts w:ascii="Arial" w:eastAsia="Times New Roman" w:hAnsi="Arial" w:cs="Arial"/>
                  <w:color w:val="014C93"/>
                  <w:sz w:val="18"/>
                  <w:lang w:eastAsia="nl-NL"/>
                </w:rPr>
                <w:t>850</w:t>
              </w:r>
            </w:hyperlink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Product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hyperlink r:id="rId7" w:history="1">
              <w:r w:rsidRPr="00FC1CA7">
                <w:rPr>
                  <w:rFonts w:ascii="Arial" w:eastAsia="Times New Roman" w:hAnsi="Arial" w:cs="Arial"/>
                  <w:color w:val="014C93"/>
                  <w:sz w:val="18"/>
                  <w:lang w:eastAsia="nl-NL"/>
                </w:rPr>
                <w:t>Samsung 850 EVO</w:t>
              </w:r>
            </w:hyperlink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Uitvoering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hyperlink r:id="rId8" w:tooltip="250GB" w:history="1">
              <w:r w:rsidRPr="00FC1CA7">
                <w:rPr>
                  <w:rFonts w:ascii="Arial" w:eastAsia="Times New Roman" w:hAnsi="Arial" w:cs="Arial"/>
                  <w:color w:val="014C93"/>
                  <w:sz w:val="18"/>
                  <w:lang w:eastAsia="nl-NL"/>
                </w:rPr>
                <w:t>250GB</w:t>
              </w:r>
            </w:hyperlink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Afbeeldingen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>
              <w:rPr>
                <w:rFonts w:ascii="Arial" w:eastAsia="Times New Roman" w:hAnsi="Arial" w:cs="Arial"/>
                <w:noProof/>
                <w:color w:val="014C93"/>
                <w:sz w:val="18"/>
                <w:szCs w:val="18"/>
                <w:bdr w:val="single" w:sz="6" w:space="4" w:color="E8EAEA" w:frame="1"/>
                <w:shd w:val="clear" w:color="auto" w:fill="FFFFFF"/>
                <w:lang w:eastAsia="nl-NL"/>
              </w:rPr>
              <w:drawing>
                <wp:inline distT="0" distB="0" distL="0" distR="0">
                  <wp:extent cx="1790700" cy="1343025"/>
                  <wp:effectExtent l="19050" t="0" r="0" b="0"/>
                  <wp:docPr id="1" name="Afbeelding 1" descr="http://ic.tweakimg.net/ext/i/thumblarge/2000557413.jpeg">
                    <a:hlinkClick xmlns:a="http://schemas.openxmlformats.org/drawingml/2006/main" r:id="rId9" tgtFrame="&quot;_blank&quot;" tooltip="&quot;Samsung 850 series 850 EVO 120 GB 120GB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ic.tweakimg.net/ext/i/thumblarge/2000557413.jpeg">
                            <a:hlinkClick r:id="rId9" tgtFrame="&quot;_blank&quot;" tooltip="&quot;Samsung 850 series 850 EVO 120 GB 120GB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0700" cy="1343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  <w:t>Prijs en beoordeling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 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Laagste prijs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hyperlink r:id="rId11" w:history="1">
              <w:r w:rsidRPr="00FC1CA7">
                <w:rPr>
                  <w:rFonts w:ascii="Arial" w:eastAsia="Times New Roman" w:hAnsi="Arial" w:cs="Arial"/>
                  <w:color w:val="014C93"/>
                  <w:sz w:val="18"/>
                  <w:lang w:eastAsia="nl-NL"/>
                </w:rPr>
                <w:t>€ 114,-</w:t>
              </w:r>
            </w:hyperlink>
            <w:r w:rsidRPr="00FC1CA7">
              <w:rPr>
                <w:rFonts w:ascii="Arial" w:eastAsia="Times New Roman" w:hAnsi="Arial" w:cs="Arial"/>
                <w:color w:val="000000"/>
                <w:sz w:val="18"/>
                <w:lang w:eastAsia="nl-NL"/>
              </w:rPr>
              <w:t> </w:t>
            </w:r>
            <w:hyperlink r:id="rId12" w:history="1">
              <w:r w:rsidRPr="00FC1CA7">
                <w:rPr>
                  <w:rFonts w:ascii="Arial" w:eastAsia="Times New Roman" w:hAnsi="Arial" w:cs="Arial"/>
                  <w:color w:val="FFFFFF"/>
                  <w:sz w:val="18"/>
                  <w:u w:val="single"/>
                  <w:lang w:eastAsia="nl-NL"/>
                </w:rPr>
                <w:t>Vergelijk prijzen</w:t>
              </w:r>
            </w:hyperlink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Aantal aanbieders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54 winkels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Eerste prijsvermelding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dinsdag 11 november 2014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Beoordeling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hyperlink r:id="rId13" w:history="1">
              <w:r w:rsidRPr="00FC1CA7">
                <w:rPr>
                  <w:rFonts w:ascii="Arial" w:eastAsia="Times New Roman" w:hAnsi="Arial" w:cs="Arial"/>
                  <w:color w:val="014C93"/>
                  <w:sz w:val="18"/>
                  <w:lang w:eastAsia="nl-NL"/>
                </w:rPr>
                <w:t>Score: 5</w:t>
              </w:r>
            </w:hyperlink>
            <w:r w:rsidRPr="00FC1CA7">
              <w:rPr>
                <w:rFonts w:ascii="Arial" w:eastAsia="Times New Roman" w:hAnsi="Arial" w:cs="Arial"/>
                <w:color w:val="000000"/>
                <w:sz w:val="18"/>
                <w:lang w:eastAsia="nl-NL"/>
              </w:rPr>
              <w:t> </w:t>
            </w: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 xml:space="preserve">(5 </w:t>
            </w:r>
            <w:proofErr w:type="spellStart"/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reviews</w:t>
            </w:r>
            <w:proofErr w:type="spellEnd"/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)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  <w:t>Technische Specificaties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 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Opslagcapaciteit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250GB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Drive cache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512MB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proofErr w:type="spellStart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SSD-type</w:t>
            </w:r>
            <w:proofErr w:type="spellEnd"/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 xml:space="preserve">3d </w:t>
            </w:r>
            <w:proofErr w:type="spellStart"/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v-nand</w:t>
            </w:r>
            <w:proofErr w:type="spellEnd"/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SSD eigenschappen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Trim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proofErr w:type="spellStart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Hardeschijf</w:t>
            </w:r>
            <w:proofErr w:type="spellEnd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 xml:space="preserve"> bus (intern)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SATA-600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lastRenderedPageBreak/>
              <w:t>HDD/</w:t>
            </w:r>
            <w:proofErr w:type="spellStart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SSD-aansluiting</w:t>
            </w:r>
            <w:proofErr w:type="spellEnd"/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SATA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proofErr w:type="spellStart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Mean</w:t>
            </w:r>
            <w:proofErr w:type="spellEnd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 xml:space="preserve"> Time </w:t>
            </w:r>
            <w:proofErr w:type="spellStart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Between</w:t>
            </w:r>
            <w:proofErr w:type="spellEnd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 xml:space="preserve"> </w:t>
            </w:r>
            <w:proofErr w:type="spellStart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Failures</w:t>
            </w:r>
            <w:proofErr w:type="spellEnd"/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1.500.000u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Stroomverbruik (lezen)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0,1W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Stroomverbruik (schrijven)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0,1W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  <w:t>Afmetingen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 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 xml:space="preserve">Behuizing </w:t>
            </w:r>
            <w:proofErr w:type="spellStart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bay</w:t>
            </w:r>
            <w:proofErr w:type="spellEnd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 xml:space="preserve"> intern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2.5"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Hoogte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6,8mm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  <w:t>Prijsverhouding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 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Prijs per GB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€0,456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  <w:t>Snelheden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 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Lezen (sequentieel)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540MB/s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Schrijven (sequentieel)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520MB/s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Lezen (random 4K)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94.000IOPS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Schrijven (random 4K)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88.000IOPS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  <w:t>Overige specificaties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 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Fabrieksgarantie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 xml:space="preserve">5 jaar </w:t>
            </w:r>
            <w:proofErr w:type="spellStart"/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carry</w:t>
            </w:r>
            <w:proofErr w:type="spellEnd"/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 xml:space="preserve"> in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Bijzonderheden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nl-NL"/>
              </w:rPr>
              <w:t>5 jaar garantie of 75TB Total Bytes Written (TBW)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b/>
                <w:bCs/>
                <w:color w:val="141414"/>
                <w:sz w:val="18"/>
                <w:szCs w:val="18"/>
                <w:lang w:eastAsia="nl-NL"/>
              </w:rPr>
              <w:t>Meer informatie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 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EAN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8806086522977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SKU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nl-NL"/>
              </w:rPr>
              <w:t>MZ-75E250B, MZ-75E250B/AM, MZ-75E250B/EU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proofErr w:type="spellStart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Tweakers</w:t>
            </w:r>
            <w:proofErr w:type="spellEnd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 xml:space="preserve"> ID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422395</w:t>
            </w:r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proofErr w:type="spellStart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>Specs</w:t>
            </w:r>
            <w:proofErr w:type="spellEnd"/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t xml:space="preserve"> van fabrikant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hyperlink r:id="rId14" w:tgtFrame="_blank" w:history="1">
              <w:r w:rsidRPr="00FC1CA7">
                <w:rPr>
                  <w:rFonts w:ascii="Arial" w:eastAsia="Times New Roman" w:hAnsi="Arial" w:cs="Arial"/>
                  <w:color w:val="014C93"/>
                  <w:sz w:val="18"/>
                  <w:lang w:eastAsia="nl-NL"/>
                </w:rPr>
                <w:t>Productinformatie van de fabrikant</w:t>
              </w:r>
            </w:hyperlink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tcMar>
              <w:top w:w="150" w:type="dxa"/>
              <w:left w:w="0" w:type="dxa"/>
              <w:bottom w:w="150" w:type="dxa"/>
              <w:right w:w="225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616464"/>
                <w:sz w:val="18"/>
                <w:szCs w:val="18"/>
                <w:lang w:eastAsia="nl-NL"/>
              </w:rPr>
              <w:lastRenderedPageBreak/>
              <w:t>Meer informatie</w:t>
            </w:r>
          </w:p>
        </w:tc>
        <w:tc>
          <w:tcPr>
            <w:tcW w:w="0" w:type="auto"/>
            <w:tcBorders>
              <w:bottom w:val="single" w:sz="6" w:space="0" w:color="E8EAEA"/>
            </w:tcBorders>
            <w:shd w:val="clear" w:color="auto" w:fill="FFFFFF"/>
            <w:tcMar>
              <w:top w:w="150" w:type="dxa"/>
              <w:left w:w="225" w:type="dxa"/>
              <w:bottom w:w="150" w:type="dxa"/>
              <w:right w:w="0" w:type="dxa"/>
            </w:tcMar>
            <w:vAlign w:val="center"/>
            <w:hideMark/>
          </w:tcPr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Vanaf</w:t>
            </w:r>
            <w:r w:rsidRPr="00FC1CA7">
              <w:rPr>
                <w:rFonts w:ascii="Arial" w:eastAsia="Times New Roman" w:hAnsi="Arial" w:cs="Arial"/>
                <w:color w:val="000000"/>
                <w:sz w:val="18"/>
                <w:lang w:eastAsia="nl-NL"/>
              </w:rPr>
              <w:t> </w:t>
            </w:r>
            <w:hyperlink r:id="rId15" w:history="1">
              <w:r w:rsidRPr="00FC1CA7">
                <w:rPr>
                  <w:rFonts w:ascii="Arial" w:eastAsia="Times New Roman" w:hAnsi="Arial" w:cs="Arial"/>
                  <w:color w:val="014C93"/>
                  <w:sz w:val="18"/>
                  <w:lang w:eastAsia="nl-NL"/>
                </w:rPr>
                <w:t>€ 114,-</w:t>
              </w:r>
            </w:hyperlink>
            <w:r w:rsidRPr="00FC1CA7">
              <w:rPr>
                <w:rFonts w:ascii="Arial" w:eastAsia="Times New Roman" w:hAnsi="Arial" w:cs="Arial"/>
                <w:color w:val="000000"/>
                <w:sz w:val="18"/>
                <w:lang w:eastAsia="nl-NL"/>
              </w:rPr>
              <w:t> </w:t>
            </w:r>
            <w:hyperlink r:id="rId16" w:history="1">
              <w:r w:rsidRPr="00FC1CA7">
                <w:rPr>
                  <w:rFonts w:ascii="Arial" w:eastAsia="Times New Roman" w:hAnsi="Arial" w:cs="Arial"/>
                  <w:color w:val="FFFFFF"/>
                  <w:sz w:val="18"/>
                  <w:u w:val="single"/>
                  <w:lang w:eastAsia="nl-NL"/>
                </w:rPr>
                <w:t>Vergelijk prijzen</w:t>
              </w:r>
            </w:hyperlink>
          </w:p>
          <w:p w:rsidR="00FC1CA7" w:rsidRPr="00FC1CA7" w:rsidRDefault="00FC1CA7" w:rsidP="00FC1CA7">
            <w:pPr>
              <w:spacing w:after="0" w:line="285" w:lineRule="atLeast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  <w:hyperlink r:id="rId17" w:history="1">
              <w:r w:rsidRPr="00FC1CA7">
                <w:rPr>
                  <w:rFonts w:ascii="Arial" w:eastAsia="Times New Roman" w:hAnsi="Arial" w:cs="Arial"/>
                  <w:color w:val="014C93"/>
                  <w:sz w:val="18"/>
                  <w:lang w:eastAsia="nl-NL"/>
                </w:rPr>
                <w:t>Score: 5</w:t>
              </w:r>
            </w:hyperlink>
            <w:r w:rsidRPr="00FC1CA7">
              <w:rPr>
                <w:rFonts w:ascii="Arial" w:eastAsia="Times New Roman" w:hAnsi="Arial" w:cs="Arial"/>
                <w:color w:val="000000"/>
                <w:sz w:val="18"/>
                <w:lang w:eastAsia="nl-NL"/>
              </w:rPr>
              <w:t> </w:t>
            </w:r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 xml:space="preserve">(5 </w:t>
            </w:r>
            <w:proofErr w:type="spellStart"/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reviews</w:t>
            </w:r>
            <w:proofErr w:type="spellEnd"/>
            <w:r w:rsidRPr="00FC1CA7"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  <w:t>)</w:t>
            </w:r>
            <w:hyperlink r:id="rId18" w:history="1">
              <w:r w:rsidRPr="00FC1CA7">
                <w:rPr>
                  <w:rFonts w:ascii="Arial" w:eastAsia="Times New Roman" w:hAnsi="Arial" w:cs="Arial"/>
                  <w:color w:val="000000"/>
                  <w:sz w:val="18"/>
                  <w:u w:val="single"/>
                  <w:lang w:eastAsia="nl-NL"/>
                </w:rPr>
                <w:t xml:space="preserve">Bekijk </w:t>
              </w:r>
              <w:proofErr w:type="spellStart"/>
              <w:r w:rsidRPr="00FC1CA7">
                <w:rPr>
                  <w:rFonts w:ascii="Arial" w:eastAsia="Times New Roman" w:hAnsi="Arial" w:cs="Arial"/>
                  <w:color w:val="000000"/>
                  <w:sz w:val="18"/>
                  <w:u w:val="single"/>
                  <w:lang w:eastAsia="nl-NL"/>
                </w:rPr>
                <w:t>reviews</w:t>
              </w:r>
              <w:proofErr w:type="spellEnd"/>
            </w:hyperlink>
          </w:p>
        </w:tc>
      </w:tr>
      <w:tr w:rsidR="00FC1CA7" w:rsidRPr="00FC1CA7" w:rsidTr="00FC1CA7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nl-NL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FC1CA7" w:rsidRPr="00FC1CA7" w:rsidRDefault="00FC1CA7" w:rsidP="00FC1CA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</w:tr>
    </w:tbl>
    <w:p w:rsidR="00C90F18" w:rsidRDefault="00C90F18"/>
    <w:sectPr w:rsidR="00C90F18" w:rsidSect="00C90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C1CA7"/>
    <w:rsid w:val="00C90F18"/>
    <w:rsid w:val="00DB2BA9"/>
    <w:rsid w:val="00FC1C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90F1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semiHidden/>
    <w:unhideWhenUsed/>
    <w:rsid w:val="00FC1CA7"/>
    <w:rPr>
      <w:color w:val="0000FF"/>
      <w:u w:val="single"/>
    </w:rPr>
  </w:style>
  <w:style w:type="character" w:customStyle="1" w:styleId="apple-converted-space">
    <w:name w:val="apple-converted-space"/>
    <w:basedOn w:val="Standaardalinea-lettertype"/>
    <w:rsid w:val="00FC1CA7"/>
  </w:style>
  <w:style w:type="character" w:customStyle="1" w:styleId="sprite">
    <w:name w:val="sprite"/>
    <w:basedOn w:val="Standaardalinea-lettertype"/>
    <w:rsid w:val="00FC1CA7"/>
  </w:style>
  <w:style w:type="paragraph" w:styleId="Ballontekst">
    <w:name w:val="Balloon Text"/>
    <w:basedOn w:val="Standaard"/>
    <w:link w:val="BallontekstChar"/>
    <w:uiPriority w:val="99"/>
    <w:semiHidden/>
    <w:unhideWhenUsed/>
    <w:rsid w:val="00FC1C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C1CA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61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168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323210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weakers.net/pricewatch/422395/samsung-850-evo-250gb.html" TargetMode="External"/><Relationship Id="rId13" Type="http://schemas.openxmlformats.org/officeDocument/2006/relationships/hyperlink" Target="http://tweakers.net/pricewatch/422395/samsung-850-evo-250gb/reviews/" TargetMode="External"/><Relationship Id="rId18" Type="http://schemas.openxmlformats.org/officeDocument/2006/relationships/hyperlink" Target="http://tweakers.net/pricewatch/422395/samsung-850-evo-250gb/reviews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tweakers.net/product/411238/samsung-850-evo/" TargetMode="External"/><Relationship Id="rId12" Type="http://schemas.openxmlformats.org/officeDocument/2006/relationships/hyperlink" Target="http://tweakers.net/pricewatch/422395/samsung-850-evo-250gb.html" TargetMode="External"/><Relationship Id="rId17" Type="http://schemas.openxmlformats.org/officeDocument/2006/relationships/hyperlink" Target="http://tweakers.net/pricewatch/422395/samsung-850-evo-250gb/reviews/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tweakers.net/pricewatch/422395/samsung-850-evo-250gb.html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tweakers.net/serie/3386/850/" TargetMode="External"/><Relationship Id="rId11" Type="http://schemas.openxmlformats.org/officeDocument/2006/relationships/hyperlink" Target="http://tweakers.net/pricewatch/422395/samsung-850-evo-250gb.html" TargetMode="External"/><Relationship Id="rId5" Type="http://schemas.openxmlformats.org/officeDocument/2006/relationships/hyperlink" Target="http://tweakers.net/merk/1006/samsung/" TargetMode="External"/><Relationship Id="rId15" Type="http://schemas.openxmlformats.org/officeDocument/2006/relationships/hyperlink" Target="http://tweakers.net/pricewatch/422395/samsung-850-evo-250gb.html" TargetMode="Externa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hyperlink" Target="http://tweakers.net/categorie/674/solid-state-drives/" TargetMode="External"/><Relationship Id="rId9" Type="http://schemas.openxmlformats.org/officeDocument/2006/relationships/hyperlink" Target="http://ic.tweakimg.net/ext/i/2000557413.jpeg" TargetMode="External"/><Relationship Id="rId14" Type="http://schemas.openxmlformats.org/officeDocument/2006/relationships/hyperlink" Target="http://www.samsung.com/nl/consumer/memory/ssd-solid-state-drive/850-evo/MZ-75E250B/EU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342</Words>
  <Characters>1886</Characters>
  <Application>Microsoft Office Word</Application>
  <DocSecurity>0</DocSecurity>
  <Lines>15</Lines>
  <Paragraphs>4</Paragraphs>
  <ScaleCrop>false</ScaleCrop>
  <Company/>
  <LinksUpToDate>false</LinksUpToDate>
  <CharactersWithSpaces>2224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</dc:creator>
  <cp:lastModifiedBy>jan</cp:lastModifiedBy>
  <cp:revision>1</cp:revision>
  <dcterms:created xsi:type="dcterms:W3CDTF">2015-03-11T11:52:00Z</dcterms:created>
  <dcterms:modified xsi:type="dcterms:W3CDTF">2015-03-11T11:52:00Z</dcterms:modified>
</cp:coreProperties>
</file>